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spacing w:lineRule="auto" w:line="204" w:before="0" w:after="200"/>
        <w:jc w:val="center"/>
      </w:pPr>
      <w:r>
        <w:rPr>
          <w:rFonts w:eastAsia="Calibri" w:cs="Calibri" w:ascii="Georgia" w:hAnsi="Georgia"/>
          <w:i w:val="false"/>
          <w:iCs w:val="false"/>
          <w:sz w:val="16"/>
          <w:szCs w:val="16"/>
        </w:rPr>
        <w:t xml:space="preserve"> </w:t>
      </w:r>
      <w:r>
        <w:rPr>
          <w:rFonts w:cs="Times New Roman" w:ascii="Georgia" w:hAnsi="Georgia"/>
          <w:b/>
          <w:bCs/>
          <w:i w:val="false"/>
          <w:iCs w:val="false"/>
          <w:sz w:val="28"/>
          <w:szCs w:val="16"/>
        </w:rPr>
        <w:t>X OGÓLNOPOLSKI PRZEGLĄD FOLKLORYSTYCZNY</w:t>
      </w:r>
      <w:r/>
    </w:p>
    <w:p>
      <w:pPr>
        <w:pStyle w:val="Normal"/>
        <w:spacing w:lineRule="auto" w:line="204"/>
        <w:jc w:val="center"/>
        <w:rPr>
          <w:sz w:val="26"/>
          <w:b/>
          <w:sz w:val="26"/>
          <w:b/>
          <w:szCs w:val="26"/>
          <w:bCs/>
        </w:rPr>
      </w:pPr>
      <w:r>
        <w:rPr>
          <w:rFonts w:ascii="Georgia" w:hAnsi="Georgia"/>
          <w:b/>
          <w:bCs/>
          <w:sz w:val="26"/>
          <w:szCs w:val="26"/>
        </w:rPr>
        <w:t>XII Folkloriada Jurajska</w:t>
      </w:r>
      <w:r/>
    </w:p>
    <w:p>
      <w:pPr>
        <w:pStyle w:val="Normal"/>
        <w:spacing w:lineRule="auto" w:line="204"/>
        <w:jc w:val="center"/>
      </w:pPr>
      <w:r>
        <w:rPr>
          <w:rFonts w:ascii="Georgia" w:hAnsi="Georgia"/>
          <w:b/>
          <w:bCs/>
          <w:sz w:val="26"/>
          <w:szCs w:val="26"/>
        </w:rPr>
        <w:t>04 sierpnia 2018 r.</w:t>
      </w:r>
      <w:r/>
    </w:p>
    <w:p>
      <w:pPr>
        <w:pStyle w:val="Normal"/>
        <w:spacing w:lineRule="auto" w:line="204"/>
        <w:jc w:val="center"/>
        <w:rPr>
          <w:sz w:val="20"/>
          <w:sz w:val="20"/>
          <w:szCs w:val="20"/>
          <w:color w:val="000000"/>
        </w:rPr>
      </w:pPr>
      <w:r>
        <w:rPr>
          <w:rFonts w:ascii="Georgia" w:hAnsi="Georgia"/>
          <w:b/>
          <w:bCs/>
          <w:color w:val="000000"/>
          <w:sz w:val="28"/>
        </w:rPr>
        <w:t>KARTA ZGŁOSZENIA</w:t>
      </w:r>
      <w:r/>
    </w:p>
    <w:p>
      <w:pPr>
        <w:pStyle w:val="Normal"/>
        <w:numPr>
          <w:ilvl w:val="0"/>
          <w:numId w:val="1"/>
        </w:numPr>
        <w:tabs>
          <w:tab w:val="left" w:pos="360" w:leader="none"/>
        </w:tabs>
        <w:spacing w:lineRule="auto" w:line="240"/>
        <w:jc w:val="both"/>
        <w:rPr>
          <w:sz w:val="20"/>
          <w:sz w:val="20"/>
          <w:szCs w:val="20"/>
          <w:color w:val="000000"/>
        </w:rPr>
      </w:pPr>
      <w:r>
        <w:rPr>
          <w:rFonts w:ascii="Georgia" w:hAnsi="Georgia"/>
          <w:color w:val="000000"/>
          <w:sz w:val="20"/>
          <w:szCs w:val="20"/>
        </w:rPr>
        <w:t xml:space="preserve">Pełna nazwa  zespołu: </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1"/>
        </w:numPr>
        <w:tabs>
          <w:tab w:val="left" w:pos="360" w:leader="none"/>
        </w:tabs>
        <w:spacing w:lineRule="auto" w:line="240"/>
        <w:jc w:val="both"/>
        <w:rPr>
          <w:sz w:val="20"/>
          <w:sz w:val="20"/>
          <w:szCs w:val="20"/>
          <w:color w:val="000000"/>
        </w:rPr>
      </w:pPr>
      <w:r>
        <w:rPr>
          <w:rFonts w:ascii="Georgia" w:hAnsi="Georgia"/>
          <w:color w:val="000000"/>
          <w:sz w:val="20"/>
          <w:szCs w:val="20"/>
        </w:rPr>
        <w:t>Siedziba, adres:</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1"/>
        </w:numPr>
        <w:tabs>
          <w:tab w:val="left" w:pos="360" w:leader="none"/>
        </w:tabs>
        <w:spacing w:lineRule="auto" w:line="240"/>
        <w:jc w:val="both"/>
        <w:rPr>
          <w:sz w:val="20"/>
          <w:sz w:val="20"/>
          <w:szCs w:val="20"/>
          <w:color w:val="000000"/>
        </w:rPr>
      </w:pPr>
      <w:r>
        <w:rPr>
          <w:rFonts w:ascii="Georgia" w:hAnsi="Georgia"/>
          <w:color w:val="000000"/>
          <w:sz w:val="20"/>
          <w:szCs w:val="20"/>
        </w:rPr>
        <w:t>Numer telefonu kontaktowego, adres e – mail:</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1"/>
        </w:numPr>
        <w:tabs>
          <w:tab w:val="left" w:pos="360" w:leader="none"/>
        </w:tabs>
        <w:spacing w:lineRule="auto" w:line="240"/>
        <w:jc w:val="both"/>
        <w:rPr>
          <w:sz w:val="20"/>
          <w:sz w:val="20"/>
          <w:szCs w:val="20"/>
          <w:color w:val="000000"/>
        </w:rPr>
      </w:pPr>
      <w:r>
        <w:rPr>
          <w:rFonts w:ascii="Georgia" w:hAnsi="Georgia"/>
          <w:color w:val="000000"/>
          <w:sz w:val="20"/>
          <w:szCs w:val="20"/>
        </w:rPr>
        <w:t>Liczba członków zespołu wraz z kierowcą:</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1"/>
        </w:numPr>
        <w:tabs>
          <w:tab w:val="left" w:pos="360" w:leader="none"/>
        </w:tabs>
        <w:spacing w:lineRule="auto" w:line="240"/>
        <w:jc w:val="both"/>
      </w:pPr>
      <w:r>
        <w:rPr>
          <w:rFonts w:ascii="Georgia" w:hAnsi="Georgia"/>
          <w:color w:val="000000"/>
          <w:sz w:val="20"/>
          <w:szCs w:val="20"/>
        </w:rPr>
        <w:t>Imię i nazwisko kierownika muzycznego:</w:t>
      </w:r>
      <w:r/>
    </w:p>
    <w:p>
      <w:pPr>
        <w:pStyle w:val="Normal"/>
        <w:widowControl/>
        <w:numPr>
          <w:ilvl w:val="0"/>
          <w:numId w:val="0"/>
        </w:numPr>
        <w:tabs>
          <w:tab w:val="left" w:pos="360" w:leader="none"/>
        </w:tabs>
        <w:suppressAutoHyphens w:val="true"/>
        <w:overflowPunct w:val="false"/>
        <w:bidi w:val="0"/>
        <w:spacing w:lineRule="auto" w:line="240" w:before="0" w:after="200"/>
        <w:ind w:left="0" w:right="0" w:hanging="0"/>
        <w:jc w:val="both"/>
      </w:pPr>
      <w:r>
        <w:rPr>
          <w:rFonts w:ascii="Georgia" w:hAnsi="Georgia"/>
          <w:color w:val="000000"/>
          <w:sz w:val="20"/>
          <w:szCs w:val="20"/>
        </w:rPr>
        <w:t>............................................................................................................................</w:t>
      </w:r>
      <w:r/>
    </w:p>
    <w:p>
      <w:pPr>
        <w:pStyle w:val="Normal"/>
        <w:numPr>
          <w:ilvl w:val="0"/>
          <w:numId w:val="1"/>
        </w:numPr>
        <w:tabs>
          <w:tab w:val="left" w:pos="360" w:leader="none"/>
        </w:tabs>
        <w:spacing w:lineRule="auto" w:line="240"/>
        <w:jc w:val="both"/>
      </w:pPr>
      <w:r>
        <w:rPr>
          <w:rFonts w:ascii="Georgia" w:hAnsi="Georgia"/>
          <w:color w:val="000000"/>
          <w:sz w:val="20"/>
          <w:szCs w:val="20"/>
        </w:rPr>
        <w:t>Imię i nazwisko twórcy programu:</w:t>
      </w:r>
      <w:r/>
    </w:p>
    <w:p>
      <w:pPr>
        <w:pStyle w:val="Normal"/>
        <w:numPr>
          <w:ilvl w:val="0"/>
          <w:numId w:val="0"/>
        </w:numPr>
        <w:spacing w:lineRule="auto" w:line="240"/>
        <w:ind w:left="0" w:hanging="0"/>
        <w:jc w:val="both"/>
        <w:rPr>
          <w:sz w:val="20"/>
          <w:sz w:val="20"/>
          <w:szCs w:val="20"/>
          <w:color w:val="000000"/>
        </w:rPr>
      </w:pPr>
      <w:r>
        <w:rPr>
          <w:rFonts w:ascii="Georgia" w:hAnsi="Georgia"/>
          <w:color w:val="000000"/>
          <w:sz w:val="20"/>
          <w:szCs w:val="20"/>
        </w:rPr>
        <w:t>............................................................................................................................</w:t>
      </w:r>
      <w:r/>
    </w:p>
    <w:p>
      <w:pPr>
        <w:pStyle w:val="Normal"/>
        <w:numPr>
          <w:ilvl w:val="0"/>
          <w:numId w:val="1"/>
        </w:numPr>
        <w:tabs>
          <w:tab w:val="left" w:pos="360" w:leader="none"/>
        </w:tabs>
        <w:spacing w:lineRule="auto" w:line="240"/>
        <w:jc w:val="both"/>
      </w:pPr>
      <w:r>
        <w:rPr>
          <w:rFonts w:ascii="Georgia" w:hAnsi="Georgia"/>
          <w:color w:val="000000"/>
          <w:sz w:val="20"/>
          <w:szCs w:val="20"/>
        </w:rPr>
        <w:t>Repertuar obowiązkowy (tytuł utworu, autor muzyki i tekstu, tytuł programu scenicznego):</w:t>
      </w:r>
      <w:r/>
    </w:p>
    <w:p>
      <w:pPr>
        <w:pStyle w:val="ListParagraph"/>
        <w:numPr>
          <w:ilvl w:val="0"/>
          <w:numId w:val="0"/>
        </w:numPr>
        <w:tabs>
          <w:tab w:val="left" w:pos="426" w:leader="none"/>
          <w:tab w:val="left" w:pos="9072" w:leader="dot"/>
        </w:tabs>
        <w:spacing w:lineRule="auto" w:line="240" w:before="0" w:after="198"/>
        <w:ind w:left="0" w:right="0" w:hanging="0"/>
        <w:jc w:val="both"/>
      </w:pPr>
      <w:r>
        <w:rPr>
          <w:rFonts w:eastAsia="Calibri" w:cs="Calibri" w:ascii="Georgia" w:hAnsi="Georgia"/>
          <w:color w:val="000000"/>
          <w:sz w:val="20"/>
          <w:szCs w:val="20"/>
        </w:rPr>
        <w:t>…</w:t>
      </w:r>
      <w:r>
        <w:rPr>
          <w:rFonts w:eastAsia="Calibri" w:cs="Calibri" w:ascii="Georgia" w:hAnsi="Georgia"/>
          <w:color w:val="000000"/>
          <w:sz w:val="20"/>
          <w:szCs w:val="20"/>
        </w:rPr>
        <w:t>......................................................................................…………………………</w:t>
      </w:r>
      <w:r>
        <w:rPr>
          <w:rFonts w:ascii="Georgia" w:hAnsi="Georgia"/>
          <w:color w:val="000000"/>
          <w:sz w:val="20"/>
          <w:szCs w:val="20"/>
        </w:rPr>
        <w:t xml:space="preserve">., </w:t>
      </w:r>
      <w:r/>
    </w:p>
    <w:p>
      <w:pPr>
        <w:pStyle w:val="ListParagraph"/>
        <w:numPr>
          <w:ilvl w:val="0"/>
          <w:numId w:val="0"/>
        </w:numPr>
        <w:tabs>
          <w:tab w:val="left" w:pos="426" w:leader="none"/>
          <w:tab w:val="left" w:pos="9072" w:leader="dot"/>
        </w:tabs>
        <w:spacing w:lineRule="auto" w:line="240" w:before="0" w:after="198"/>
        <w:ind w:left="0" w:right="0" w:hanging="0"/>
        <w:jc w:val="both"/>
      </w:pPr>
      <w:r>
        <w:rPr>
          <w:rFonts w:ascii="Georgia" w:hAnsi="Georgia"/>
          <w:color w:val="000000"/>
          <w:sz w:val="20"/>
          <w:szCs w:val="20"/>
        </w:rPr>
        <w:t>czas ……………………………………..............</w:t>
      </w:r>
      <w:r/>
    </w:p>
    <w:p>
      <w:pPr>
        <w:pStyle w:val="ListParagraph"/>
        <w:numPr>
          <w:ilvl w:val="0"/>
          <w:numId w:val="0"/>
        </w:numPr>
        <w:tabs>
          <w:tab w:val="left" w:pos="426" w:leader="none"/>
          <w:tab w:val="left" w:pos="9072" w:leader="dot"/>
        </w:tabs>
        <w:spacing w:lineRule="auto" w:line="240" w:before="0" w:after="198"/>
        <w:ind w:left="0" w:right="0" w:hanging="0"/>
        <w:jc w:val="both"/>
      </w:pPr>
      <w:r>
        <w:rPr>
          <w:rFonts w:eastAsia="Calibri" w:cs="Calibri" w:ascii="Georgia" w:hAnsi="Georgia"/>
          <w:color w:val="000000"/>
          <w:sz w:val="20"/>
          <w:szCs w:val="20"/>
        </w:rPr>
        <w:t>…</w:t>
      </w:r>
      <w:r>
        <w:rPr>
          <w:rFonts w:ascii="Georgia" w:hAnsi="Georgia"/>
          <w:color w:val="000000"/>
          <w:sz w:val="20"/>
          <w:szCs w:val="20"/>
        </w:rPr>
        <w:t xml:space="preserve">......................................................................................………………………….., </w:t>
      </w:r>
      <w:r/>
    </w:p>
    <w:p>
      <w:pPr>
        <w:pStyle w:val="ListParagraph"/>
        <w:numPr>
          <w:ilvl w:val="0"/>
          <w:numId w:val="0"/>
        </w:numPr>
        <w:tabs>
          <w:tab w:val="left" w:pos="426" w:leader="none"/>
          <w:tab w:val="left" w:pos="9072" w:leader="dot"/>
        </w:tabs>
        <w:spacing w:lineRule="auto" w:line="240" w:before="0" w:after="198"/>
        <w:ind w:left="0" w:right="0" w:hanging="0"/>
        <w:jc w:val="both"/>
      </w:pPr>
      <w:r>
        <w:rPr>
          <w:rFonts w:ascii="Georgia" w:hAnsi="Georgia"/>
          <w:color w:val="000000"/>
          <w:sz w:val="20"/>
          <w:szCs w:val="20"/>
        </w:rPr>
        <w:t>czas …………………………………….............</w:t>
      </w:r>
      <w:r/>
    </w:p>
    <w:p>
      <w:pPr>
        <w:pStyle w:val="Normal"/>
        <w:widowControl/>
        <w:numPr>
          <w:ilvl w:val="0"/>
          <w:numId w:val="0"/>
        </w:numPr>
        <w:tabs>
          <w:tab w:val="left" w:pos="360" w:leader="none"/>
        </w:tabs>
        <w:suppressAutoHyphens w:val="true"/>
        <w:overflowPunct w:val="false"/>
        <w:bidi w:val="0"/>
        <w:spacing w:lineRule="auto" w:line="240" w:before="0" w:after="200"/>
        <w:ind w:left="397" w:right="0" w:hanging="340"/>
        <w:jc w:val="both"/>
        <w:rPr>
          <w:sz w:val="20"/>
          <w:sz w:val="20"/>
          <w:szCs w:val="20"/>
          <w:color w:val="000000"/>
        </w:rPr>
      </w:pPr>
      <w:r>
        <w:rPr>
          <w:rFonts w:ascii="Georgia" w:hAnsi="Georgia"/>
          <w:color w:val="000000"/>
          <w:sz w:val="20"/>
          <w:szCs w:val="20"/>
        </w:rPr>
        <w:t>9.    Krótka informacja o zespole, (</w:t>
      </w:r>
      <w:r>
        <w:rPr>
          <w:rFonts w:ascii="Georgia" w:hAnsi="Georgia"/>
          <w:i/>
          <w:iCs/>
          <w:color w:val="000000"/>
          <w:sz w:val="20"/>
          <w:szCs w:val="20"/>
        </w:rPr>
        <w:t>data powstania, repertuar, osiągnięcia</w:t>
      </w:r>
      <w:r>
        <w:rPr>
          <w:rFonts w:ascii="Georgia" w:hAnsi="Georgia"/>
          <w:color w:val="000000"/>
          <w:sz w:val="20"/>
          <w:szCs w:val="20"/>
        </w:rPr>
        <w:t>):</w:t>
      </w:r>
      <w:r/>
    </w:p>
    <w:p>
      <w:pPr>
        <w:pStyle w:val="Normal"/>
        <w:numPr>
          <w:ilvl w:val="0"/>
          <w:numId w:val="0"/>
        </w:numPr>
        <w:tabs>
          <w:tab w:val="left" w:pos="360" w:leader="none"/>
          <w:tab w:val="left" w:pos="9072" w:leader="dot"/>
        </w:tabs>
        <w:spacing w:lineRule="auto" w:line="240"/>
        <w:ind w:left="0" w:hanging="0"/>
        <w:jc w:val="both"/>
      </w:pPr>
      <w:r>
        <w:rPr>
          <w:rFonts w:ascii="Georgia" w:hAnsi="Georgia"/>
          <w:color w:val="000000"/>
          <w:sz w:val="20"/>
          <w:szCs w:val="20"/>
        </w:rPr>
        <w:tab/>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numPr>
          <w:ilvl w:val="0"/>
          <w:numId w:val="0"/>
        </w:numPr>
        <w:tabs>
          <w:tab w:val="left" w:pos="360" w:leader="none"/>
          <w:tab w:val="left" w:pos="9072" w:leader="dot"/>
        </w:tabs>
        <w:spacing w:lineRule="auto" w:line="240"/>
        <w:ind w:left="0" w:hanging="0"/>
        <w:jc w:val="both"/>
        <w:rPr>
          <w:sz w:val="20"/>
          <w:sz w:val="20"/>
          <w:szCs w:val="20"/>
          <w:color w:val="000000"/>
        </w:rPr>
      </w:pPr>
      <w:r>
        <w:rPr>
          <w:rFonts w:ascii="Georgia" w:hAnsi="Georgia"/>
          <w:color w:val="000000"/>
          <w:sz w:val="20"/>
          <w:szCs w:val="20"/>
        </w:rPr>
        <w:tab/>
        <w:tab/>
      </w:r>
      <w:r/>
    </w:p>
    <w:p>
      <w:pPr>
        <w:pStyle w:val="Normal"/>
        <w:numPr>
          <w:ilvl w:val="0"/>
          <w:numId w:val="0"/>
        </w:numPr>
        <w:tabs>
          <w:tab w:val="left" w:pos="360" w:leader="none"/>
          <w:tab w:val="left" w:pos="9072" w:leader="dot"/>
        </w:tabs>
        <w:spacing w:lineRule="auto" w:line="240"/>
        <w:ind w:left="0" w:hanging="0"/>
        <w:jc w:val="both"/>
      </w:pPr>
      <w:r>
        <w:rPr>
          <w:rFonts w:ascii="Georgia" w:hAnsi="Georgia"/>
          <w:color w:val="000000"/>
          <w:sz w:val="20"/>
          <w:szCs w:val="20"/>
        </w:rPr>
        <w:tab/>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Normal"/>
        <w:numPr>
          <w:ilvl w:val="0"/>
          <w:numId w:val="0"/>
        </w:numPr>
        <w:tabs>
          <w:tab w:val="left" w:pos="360" w:leader="none"/>
          <w:tab w:val="left" w:pos="9072" w:leader="dot"/>
        </w:tabs>
        <w:spacing w:lineRule="auto" w:line="240"/>
        <w:ind w:left="0" w:hanging="0"/>
        <w:jc w:val="right"/>
      </w:pP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numPr>
          <w:ilvl w:val="0"/>
          <w:numId w:val="0"/>
        </w:numPr>
        <w:tabs>
          <w:tab w:val="left" w:pos="360" w:leader="none"/>
          <w:tab w:val="left" w:pos="9072" w:leader="dot"/>
        </w:tabs>
        <w:spacing w:lineRule="auto" w:line="240"/>
        <w:ind w:left="0" w:hanging="0"/>
        <w:jc w:val="both"/>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Normal"/>
        <w:numPr>
          <w:ilvl w:val="0"/>
          <w:numId w:val="0"/>
        </w:numPr>
        <w:tabs>
          <w:tab w:val="left" w:pos="360" w:leader="none"/>
          <w:tab w:val="left" w:pos="9072" w:leader="dot"/>
        </w:tabs>
        <w:spacing w:lineRule="auto" w:line="240"/>
        <w:ind w:left="0" w:hanging="0"/>
        <w:jc w:val="both"/>
      </w:pPr>
      <w:r>
        <w:rPr>
          <w:rFonts w:ascii="Georgia" w:hAnsi="Georgia"/>
          <w:color w:val="000000"/>
          <w:sz w:val="20"/>
          <w:szCs w:val="20"/>
        </w:rPr>
        <w:tab/>
      </w:r>
      <w:r/>
    </w:p>
    <w:p>
      <w:pPr>
        <w:pStyle w:val="Normal"/>
        <w:numPr>
          <w:ilvl w:val="0"/>
          <w:numId w:val="0"/>
        </w:numPr>
        <w:tabs>
          <w:tab w:val="left" w:pos="360" w:leader="none"/>
          <w:tab w:val="left" w:pos="9072" w:leader="dot"/>
        </w:tabs>
        <w:spacing w:lineRule="auto" w:line="240"/>
        <w:ind w:left="0" w:hanging="0"/>
        <w:jc w:val="both"/>
        <w:rPr>
          <w:sz w:val="20"/>
          <w:sz w:val="20"/>
          <w:szCs w:val="20"/>
          <w:rFonts w:ascii="Georgia" w:hAnsi="Georgia" w:eastAsia="SimSun" w:cs="Calibri"/>
          <w:color w:val="000000"/>
          <w:lang w:val="pl-PL" w:eastAsia="en-US" w:bidi="ar-SA"/>
        </w:rPr>
      </w:pPr>
      <w:r>
        <w:rPr>
          <w:rFonts w:ascii="Georgia" w:hAnsi="Georgia"/>
          <w:color w:val="000000"/>
          <w:sz w:val="20"/>
          <w:szCs w:val="20"/>
        </w:rPr>
      </w:r>
      <w:r/>
    </w:p>
    <w:p>
      <w:pPr>
        <w:pStyle w:val="Normal"/>
        <w:numPr>
          <w:ilvl w:val="0"/>
          <w:numId w:val="0"/>
        </w:numPr>
        <w:tabs>
          <w:tab w:val="left" w:pos="360" w:leader="none"/>
          <w:tab w:val="left" w:pos="9072" w:leader="dot"/>
        </w:tabs>
        <w:spacing w:lineRule="auto" w:line="240"/>
        <w:ind w:left="0" w:hanging="0"/>
        <w:jc w:val="both"/>
        <w:rPr>
          <w:sz w:val="20"/>
          <w:sz w:val="20"/>
          <w:szCs w:val="20"/>
          <w:rFonts w:ascii="Georgia" w:hAnsi="Georgia" w:eastAsia="SimSun" w:cs="Calibri"/>
          <w:color w:val="000000"/>
          <w:lang w:val="pl-PL" w:eastAsia="en-US" w:bidi="ar-SA"/>
        </w:rPr>
      </w:pPr>
      <w:r>
        <w:rPr>
          <w:rFonts w:eastAsia="SimSun" w:cs="Calibri" w:ascii="Georgia" w:hAnsi="Georgia"/>
          <w:color w:val="000000"/>
          <w:sz w:val="20"/>
          <w:szCs w:val="20"/>
          <w:lang w:val="pl-PL" w:eastAsia="en-US" w:bidi="ar-SA"/>
        </w:rPr>
      </w:r>
      <w:r/>
    </w:p>
    <w:p>
      <w:pPr>
        <w:pStyle w:val="Normal"/>
        <w:widowControl/>
        <w:numPr>
          <w:ilvl w:val="0"/>
          <w:numId w:val="0"/>
        </w:numPr>
        <w:tabs>
          <w:tab w:val="left" w:pos="360" w:leader="none"/>
          <w:tab w:val="left" w:pos="9072" w:leader="dot"/>
        </w:tabs>
        <w:suppressAutoHyphens w:val="true"/>
        <w:overflowPunct w:val="false"/>
        <w:bidi w:val="0"/>
        <w:spacing w:lineRule="auto" w:line="240" w:before="0" w:after="200"/>
        <w:ind w:right="0" w:hanging="0"/>
        <w:jc w:val="left"/>
      </w:pPr>
      <w:r>
        <w:rPr>
          <w:rFonts w:ascii="Georgia" w:hAnsi="Georgia"/>
          <w:color w:val="000000"/>
          <w:sz w:val="20"/>
          <w:szCs w:val="20"/>
        </w:rPr>
        <w:t>10.  Inne uwagi i sprawy kierowane do Organizatorów:</w:t>
      </w:r>
      <w:r/>
    </w:p>
    <w:p>
      <w:pPr>
        <w:pStyle w:val="Normal"/>
        <w:numPr>
          <w:ilvl w:val="0"/>
          <w:numId w:val="0"/>
        </w:numPr>
        <w:tabs>
          <w:tab w:val="left" w:pos="360" w:leader="none"/>
          <w:tab w:val="left" w:pos="9072" w:leader="dot"/>
        </w:tabs>
        <w:spacing w:lineRule="auto" w:line="240"/>
        <w:ind w:left="0" w:hanging="0"/>
        <w:jc w:val="both"/>
      </w:pPr>
      <w:r>
        <w:rPr>
          <w:rFonts w:ascii="Georgia" w:hAnsi="Georgia"/>
          <w:color w:val="000000"/>
          <w:sz w:val="20"/>
          <w:szCs w:val="20"/>
        </w:rPr>
        <w:tab/>
      </w:r>
      <w:bookmarkStart w:id="0" w:name="__DdeLink__4492_586268572"/>
      <w:bookmarkEnd w:id="0"/>
      <w:r>
        <w:rPr>
          <w:rFonts w:ascii="Georgia" w:hAnsi="Georgia"/>
          <w:color w:val="000000"/>
          <w:sz w:val="20"/>
          <w:szCs w:val="20"/>
        </w:rPr>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ind w:left="360" w:right="0" w:hanging="0"/>
        <w:jc w:val="both"/>
      </w:pPr>
      <w:bookmarkStart w:id="1" w:name="__DdeLink__4492_5862685721"/>
      <w:bookmarkEnd w:id="1"/>
      <w:r>
        <w:rPr>
          <w:rFonts w:ascii="Georgia" w:hAnsi="Georgia"/>
          <w:color w:val="000000"/>
          <w:sz w:val="20"/>
          <w:szCs w:val="20"/>
        </w:rPr>
        <w:tab/>
      </w:r>
      <w:r/>
    </w:p>
    <w:p>
      <w:pPr>
        <w:pStyle w:val="Normal"/>
        <w:widowControl/>
        <w:numPr>
          <w:ilvl w:val="0"/>
          <w:numId w:val="0"/>
        </w:numPr>
        <w:tabs>
          <w:tab w:val="left" w:pos="360" w:leader="none"/>
          <w:tab w:val="left" w:pos="9072" w:leader="dot"/>
        </w:tabs>
        <w:suppressAutoHyphens w:val="true"/>
        <w:overflowPunct w:val="false"/>
        <w:bidi w:val="0"/>
        <w:spacing w:lineRule="auto" w:line="240" w:before="0" w:after="200"/>
        <w:ind w:left="397" w:right="0" w:hanging="340"/>
        <w:jc w:val="both"/>
        <w:rPr>
          <w:sz w:val="20"/>
          <w:sz w:val="20"/>
          <w:szCs w:val="20"/>
          <w:color w:val="000000"/>
        </w:rPr>
      </w:pPr>
      <w:r>
        <w:rPr>
          <w:rFonts w:ascii="Georgia" w:hAnsi="Georgia"/>
          <w:color w:val="000000"/>
          <w:sz w:val="20"/>
          <w:szCs w:val="20"/>
        </w:rPr>
        <w:t xml:space="preserve">11.  Kategoria zespołu </w:t>
      </w:r>
      <w:r>
        <w:rPr>
          <w:rFonts w:ascii="Georgia" w:hAnsi="Georgia"/>
          <w:i/>
          <w:iCs/>
          <w:color w:val="000000"/>
          <w:sz w:val="20"/>
          <w:szCs w:val="20"/>
        </w:rPr>
        <w:t>(podkreślić właściwe)</w:t>
      </w:r>
      <w:r>
        <w:rPr>
          <w:rFonts w:ascii="Georgia" w:hAnsi="Georgia"/>
          <w:color w:val="000000"/>
          <w:sz w:val="20"/>
          <w:szCs w:val="20"/>
        </w:rPr>
        <w:t>:</w:t>
      </w:r>
      <w:r/>
    </w:p>
    <w:p>
      <w:pPr>
        <w:pStyle w:val="Normal"/>
        <w:widowControl/>
        <w:numPr>
          <w:ilvl w:val="0"/>
          <w:numId w:val="2"/>
        </w:numPr>
        <w:tabs>
          <w:tab w:val="left" w:pos="9072" w:leader="dot"/>
        </w:tabs>
        <w:suppressAutoHyphens w:val="true"/>
        <w:overflowPunct w:val="false"/>
        <w:bidi w:val="0"/>
        <w:spacing w:lineRule="auto" w:line="240" w:before="0" w:after="200"/>
        <w:ind w:left="1020" w:right="0" w:hanging="340"/>
        <w:jc w:val="left"/>
        <w:rPr>
          <w:sz w:val="20"/>
          <w:sz w:val="20"/>
          <w:szCs w:val="20"/>
          <w:color w:val="000000"/>
        </w:rPr>
      </w:pPr>
      <w:r>
        <w:rPr>
          <w:rFonts w:ascii="Georgia" w:hAnsi="Georgia"/>
          <w:color w:val="000000"/>
          <w:sz w:val="20"/>
          <w:szCs w:val="20"/>
        </w:rPr>
        <w:t>Zespół Śpiewaczy</w:t>
      </w:r>
      <w:r/>
    </w:p>
    <w:p>
      <w:pPr>
        <w:pStyle w:val="Normal"/>
        <w:widowControl/>
        <w:numPr>
          <w:ilvl w:val="0"/>
          <w:numId w:val="2"/>
        </w:numPr>
        <w:tabs>
          <w:tab w:val="left" w:pos="9072" w:leader="dot"/>
        </w:tabs>
        <w:suppressAutoHyphens w:val="true"/>
        <w:overflowPunct w:val="false"/>
        <w:bidi w:val="0"/>
        <w:spacing w:lineRule="auto" w:line="240" w:before="0" w:after="200"/>
        <w:ind w:left="1020" w:right="0" w:hanging="340"/>
        <w:jc w:val="left"/>
        <w:rPr>
          <w:sz w:val="20"/>
          <w:sz w:val="20"/>
          <w:szCs w:val="20"/>
          <w:color w:val="000000"/>
        </w:rPr>
      </w:pPr>
      <w:r>
        <w:rPr>
          <w:rFonts w:ascii="Georgia" w:hAnsi="Georgia"/>
          <w:color w:val="000000"/>
          <w:sz w:val="20"/>
          <w:szCs w:val="20"/>
        </w:rPr>
        <w:t>Zespół Obrzędowy</w:t>
      </w:r>
      <w:r/>
    </w:p>
    <w:p>
      <w:pPr>
        <w:pStyle w:val="Normal"/>
        <w:widowControl/>
        <w:numPr>
          <w:ilvl w:val="0"/>
          <w:numId w:val="0"/>
        </w:numPr>
        <w:tabs>
          <w:tab w:val="left" w:pos="9072" w:leader="dot"/>
        </w:tabs>
        <w:suppressAutoHyphens w:val="true"/>
        <w:overflowPunct w:val="false"/>
        <w:bidi w:val="0"/>
        <w:spacing w:lineRule="auto" w:line="240" w:before="0" w:after="200"/>
        <w:ind w:left="397" w:right="0" w:hanging="340"/>
        <w:jc w:val="left"/>
        <w:rPr>
          <w:sz w:val="20"/>
          <w:sz w:val="20"/>
          <w:szCs w:val="20"/>
          <w:color w:val="000000"/>
        </w:rPr>
      </w:pPr>
      <w:r>
        <w:rPr>
          <w:rFonts w:ascii="Georgia" w:hAnsi="Georgia"/>
          <w:color w:val="000000"/>
          <w:sz w:val="20"/>
          <w:szCs w:val="20"/>
        </w:rPr>
        <w:t>12.  Potrzeby techniczne:</w:t>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rPr>
          <w:sz w:val="20"/>
          <w:sz w:val="20"/>
          <w:szCs w:val="20"/>
          <w:color w:val="000000"/>
        </w:rPr>
      </w:pPr>
      <w:r>
        <w:rPr>
          <w:rFonts w:ascii="Georgia" w:hAnsi="Georgia"/>
          <w:color w:val="000000"/>
          <w:sz w:val="20"/>
          <w:szCs w:val="20"/>
        </w:rPr>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widowControl/>
        <w:numPr>
          <w:ilvl w:val="0"/>
          <w:numId w:val="0"/>
        </w:numPr>
        <w:tabs>
          <w:tab w:val="left" w:pos="9072" w:leader="dot"/>
        </w:tabs>
        <w:suppressAutoHyphens w:val="true"/>
        <w:overflowPunct w:val="false"/>
        <w:bidi w:val="0"/>
        <w:spacing w:lineRule="auto" w:line="240" w:before="0" w:after="200"/>
        <w:ind w:left="397" w:right="0" w:hanging="340"/>
        <w:jc w:val="left"/>
      </w:pPr>
      <w:r>
        <w:rPr>
          <w:rFonts w:ascii="Georgia" w:hAnsi="Georgia"/>
          <w:color w:val="000000"/>
          <w:sz w:val="20"/>
          <w:szCs w:val="20"/>
        </w:rPr>
        <w:t>13.  Imię i nazwisko oraz numer konta osoby, której zostanie przelana nagroda finansowa dla zespołu:</w:t>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ind w:left="360" w:right="0" w:hanging="0"/>
        <w:jc w:val="both"/>
      </w:pPr>
      <w:r>
        <w:rPr>
          <w:rFonts w:ascii="Georgia" w:hAnsi="Georgia"/>
          <w:color w:val="000000"/>
          <w:sz w:val="20"/>
          <w:szCs w:val="20"/>
        </w:rPr>
        <w:tab/>
      </w:r>
      <w:r/>
    </w:p>
    <w:p>
      <w:pPr>
        <w:pStyle w:val="Normal"/>
        <w:tabs>
          <w:tab w:val="left" w:pos="9072" w:leader="dot"/>
        </w:tabs>
        <w:spacing w:lineRule="auto" w:line="240"/>
        <w:jc w:val="center"/>
      </w:pPr>
      <w:r>
        <w:rPr>
          <w:rFonts w:ascii="Georgia" w:hAnsi="Georgia"/>
          <w:b/>
          <w:bCs/>
          <w:color w:val="000000"/>
          <w:sz w:val="22"/>
          <w:szCs w:val="22"/>
          <w:u w:val="single"/>
        </w:rPr>
        <w:t>NIE WYPŁACAMY NAGRÓD GOTÓWKĄ!</w:t>
      </w:r>
      <w:r/>
    </w:p>
    <w:p>
      <w:pPr>
        <w:pStyle w:val="Normal"/>
        <w:tabs>
          <w:tab w:val="left" w:pos="9072" w:leader="dot"/>
        </w:tabs>
        <w:spacing w:lineRule="auto" w:line="240" w:before="0" w:after="0"/>
        <w:jc w:val="both"/>
        <w:rPr>
          <w:sz w:val="20"/>
          <w:i/>
          <w:b w:val="false"/>
          <w:sz w:val="20"/>
          <w:i/>
          <w:b w:val="false"/>
          <w:szCs w:val="20"/>
          <w:iCs/>
          <w:bCs w:val="false"/>
          <w:rFonts w:ascii="Calibri" w:hAnsi="Calibri" w:eastAsia="SimSun" w:cs="Calibri"/>
          <w:color w:val="000000"/>
          <w:lang w:val="pl-PL" w:eastAsia="en-US" w:bidi="ar-SA"/>
        </w:rPr>
      </w:pPr>
      <w:r>
        <w:rPr>
          <w:rFonts w:eastAsia="SimSun" w:cs="Calibri"/>
          <w:b w:val="false"/>
          <w:bCs w:val="false"/>
          <w:i/>
          <w:iCs/>
          <w:color w:val="000000"/>
          <w:sz w:val="20"/>
          <w:szCs w:val="20"/>
          <w:lang w:val="pl-PL" w:eastAsia="en-US" w:bidi="ar-SA"/>
        </w:rPr>
      </w:r>
      <w:r/>
    </w:p>
    <w:p>
      <w:pPr>
        <w:pStyle w:val="Normal"/>
        <w:tabs>
          <w:tab w:val="left" w:pos="9072" w:leader="dot"/>
        </w:tabs>
        <w:spacing w:lineRule="auto" w:line="240" w:before="0" w:after="0"/>
        <w:jc w:val="both"/>
        <w:rPr>
          <w:sz w:val="22"/>
          <w:i w:val="false"/>
          <w:b/>
          <w:sz w:val="22"/>
          <w:i w:val="false"/>
          <w:b/>
          <w:szCs w:val="22"/>
          <w:iCs w:val="false"/>
          <w:bCs/>
          <w:rFonts w:ascii="Calibri" w:hAnsi="Calibri" w:eastAsia="SimSun" w:cs="Calibri"/>
          <w:color w:val="000000"/>
          <w:lang w:val="pl-PL" w:eastAsia="en-US" w:bidi="ar-SA"/>
        </w:rPr>
      </w:pPr>
      <w:r>
        <w:rPr>
          <w:b/>
          <w:bCs/>
          <w:i w:val="false"/>
          <w:iCs w:val="false"/>
          <w:color w:val="000000"/>
          <w:sz w:val="22"/>
          <w:szCs w:val="22"/>
        </w:rPr>
        <w:t>PROSIMY O WYPEŁNIENIE PONIŻSZYCH ZGÓD NA WYKORZYSTABNIE DANYCH OSOBOWYCH DLA KAŻDEGO CZŁONKA ZESPOŁU I INSTRUKTORA.</w:t>
      </w:r>
      <w:r/>
    </w:p>
    <w:p>
      <w:pPr>
        <w:pStyle w:val="Normal"/>
        <w:tabs>
          <w:tab w:val="left" w:pos="9072" w:leader="dot"/>
        </w:tabs>
        <w:spacing w:lineRule="auto" w:line="240" w:before="0" w:after="0"/>
        <w:jc w:val="both"/>
        <w:rPr>
          <w:sz w:val="20"/>
          <w:i/>
          <w:b w:val="false"/>
          <w:sz w:val="20"/>
          <w:i/>
          <w:b w:val="false"/>
          <w:szCs w:val="20"/>
          <w:iCs/>
          <w:bCs w:val="false"/>
          <w:rFonts w:ascii="Calibri" w:hAnsi="Calibri" w:eastAsia="SimSun" w:cs="Calibri"/>
          <w:color w:val="000000"/>
          <w:lang w:val="pl-PL" w:eastAsia="en-US" w:bidi="ar-SA"/>
        </w:rPr>
      </w:pPr>
      <w:r>
        <w:rPr>
          <w:rFonts w:eastAsia="SimSun" w:cs="Calibri"/>
          <w:b w:val="false"/>
          <w:bCs w:val="false"/>
          <w:i/>
          <w:iCs/>
          <w:color w:val="000000"/>
          <w:sz w:val="20"/>
          <w:szCs w:val="20"/>
          <w:lang w:val="pl-PL" w:eastAsia="en-US" w:bidi="ar-SA"/>
        </w:rPr>
      </w:r>
      <w:r/>
    </w:p>
    <w:p>
      <w:pPr>
        <w:pStyle w:val="Normal"/>
        <w:tabs>
          <w:tab w:val="left" w:pos="9072" w:leader="dot"/>
        </w:tabs>
        <w:spacing w:lineRule="auto" w:line="240" w:before="0" w:after="0"/>
        <w:jc w:val="both"/>
        <w:rPr>
          <w:sz w:val="20"/>
          <w:i/>
          <w:b w:val="false"/>
          <w:sz w:val="20"/>
          <w:i/>
          <w:b w:val="false"/>
          <w:szCs w:val="20"/>
          <w:iCs/>
          <w:bCs w:val="false"/>
          <w:rFonts w:ascii="Calibri" w:hAnsi="Calibri" w:eastAsia="SimSun" w:cs="Calibri"/>
          <w:color w:val="000000"/>
          <w:lang w:val="pl-PL" w:eastAsia="en-US" w:bidi="ar-SA"/>
        </w:rPr>
      </w:pPr>
      <w:r>
        <w:rPr>
          <w:rFonts w:eastAsia="SimSun" w:cs="Calibri"/>
          <w:b w:val="false"/>
          <w:bCs w:val="false"/>
          <w:i/>
          <w:iCs/>
          <w:color w:val="000000"/>
          <w:sz w:val="20"/>
          <w:szCs w:val="20"/>
          <w:lang w:val="pl-PL" w:eastAsia="en-US" w:bidi="ar-SA"/>
        </w:rPr>
      </w:r>
      <w:r/>
    </w:p>
    <w:p>
      <w:pPr>
        <w:pStyle w:val="Normal"/>
        <w:spacing w:lineRule="auto" w:line="240" w:before="0" w:after="0"/>
        <w:jc w:val="center"/>
      </w:pPr>
      <w:r>
        <w:rPr>
          <w:rFonts w:ascii="Georgia" w:hAnsi="Georgia"/>
          <w:color w:val="000000"/>
          <w:sz w:val="20"/>
          <w:szCs w:val="20"/>
        </w:rPr>
        <w:t>Oświadczam, że zapoznałem się z Regulaminem Przeglądu:</w:t>
      </w:r>
      <w:r/>
    </w:p>
    <w:p>
      <w:pPr>
        <w:pStyle w:val="Normal"/>
        <w:spacing w:lineRule="auto" w:line="240" w:before="0" w:after="0"/>
        <w:ind w:left="5664" w:right="0" w:firstLine="6"/>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ind w:left="5664" w:right="0" w:firstLine="6"/>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ind w:left="5664" w:right="0" w:firstLine="6"/>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ind w:left="5664" w:right="0" w:firstLine="6"/>
        <w:jc w:val="both"/>
        <w:rPr>
          <w:sz w:val="22"/>
          <w:sz w:val="22"/>
          <w:szCs w:val="22"/>
          <w:rFonts w:ascii="Georgia" w:hAnsi="Georgia" w:eastAsia="SimSun" w:cs="Calibri"/>
          <w:color w:val="000000"/>
          <w:lang w:val="pl-PL" w:eastAsia="en-US" w:bidi="ar-SA"/>
        </w:rPr>
      </w:pPr>
      <w:r>
        <w:rPr>
          <w:rFonts w:eastAsia="SimSun" w:cs="Calibri" w:ascii="Georgia" w:hAnsi="Georgia"/>
          <w:color w:val="000000"/>
          <w:sz w:val="22"/>
          <w:szCs w:val="22"/>
          <w:lang w:val="pl-PL" w:eastAsia="en-US" w:bidi="ar-SA"/>
        </w:rPr>
      </w:r>
      <w:r/>
    </w:p>
    <w:p>
      <w:pPr>
        <w:pStyle w:val="Normal"/>
        <w:spacing w:lineRule="auto" w:line="240" w:before="0" w:after="0"/>
        <w:jc w:val="both"/>
      </w:pPr>
      <w:r>
        <w:rPr>
          <w:rFonts w:ascii="Georgia" w:hAnsi="Georgia"/>
          <w:color w:val="000000"/>
          <w:sz w:val="28"/>
        </w:rPr>
        <w:t>.................................................</w:t>
        <w:tab/>
        <w:tab/>
        <w:tab/>
        <w:tab/>
        <w:t>...................................</w:t>
      </w:r>
      <w:r/>
    </w:p>
    <w:p>
      <w:pPr>
        <w:pStyle w:val="Normal"/>
        <w:widowControl/>
        <w:suppressAutoHyphens w:val="true"/>
        <w:spacing w:lineRule="auto" w:line="240" w:before="0" w:after="0"/>
        <w:jc w:val="center"/>
      </w:pPr>
      <w:r>
        <w:rPr>
          <w:rFonts w:eastAsia="Calibri" w:cs="Calibri" w:ascii="Georgia" w:hAnsi="Georgia"/>
          <w:i/>
          <w:iCs/>
          <w:color w:val="000000"/>
          <w:sz w:val="16"/>
          <w:szCs w:val="16"/>
        </w:rPr>
        <w:t xml:space="preserve">           </w:t>
      </w:r>
      <w:r>
        <w:rPr>
          <w:rFonts w:cs="Times New Roman" w:ascii="Georgia" w:hAnsi="Georgia"/>
          <w:i/>
          <w:iCs/>
          <w:color w:val="000000"/>
          <w:sz w:val="16"/>
          <w:szCs w:val="16"/>
        </w:rPr>
        <w:t>(pieczęć instytucji delegującej)</w:t>
        <w:tab/>
        <w:tab/>
        <w:tab/>
        <w:tab/>
        <w:t xml:space="preserve">                                        (podpis kierownika zespołu)</w:t>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p>
      <w:pPr>
        <w:pStyle w:val="Normal"/>
        <w:widowControl/>
        <w:suppressAutoHyphens w:val="true"/>
        <w:spacing w:lineRule="auto" w:line="240" w:before="0" w:after="0"/>
        <w:jc w:val="center"/>
      </w:pPr>
      <w:r>
        <w:rPr>
          <w:rFonts w:cs="Times New Roman" w:ascii="Times New Roman" w:hAnsi="Times New Roman"/>
          <w:b/>
          <w:bCs/>
          <w:i w:val="false"/>
          <w:iCs/>
          <w:caps w:val="false"/>
          <w:smallCaps w:val="false"/>
          <w:color w:val="404040"/>
          <w:spacing w:val="0"/>
          <w:sz w:val="20"/>
          <w:szCs w:val="20"/>
        </w:rPr>
        <w:t>…</w:t>
      </w:r>
      <w:r>
        <w:rPr>
          <w:rFonts w:cs="Times New Roman" w:ascii="Times New Roman" w:hAnsi="Times New Roman"/>
          <w:b/>
          <w:bCs/>
          <w:i w:val="false"/>
          <w:iCs/>
          <w:caps w:val="false"/>
          <w:smallCaps w:val="false"/>
          <w:color w:val="404040"/>
          <w:spacing w:val="0"/>
          <w:sz w:val="20"/>
          <w:szCs w:val="20"/>
        </w:rPr>
        <w:t>............................................................................................................</w:t>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IMIĘ I NAZWISKO UCZESTNIKA</w:t>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ZAŁĄCZNIK DO REGULAMINU</w:t>
      </w:r>
      <w:r/>
    </w:p>
    <w:p>
      <w:pPr>
        <w:pStyle w:val="Tretekstu"/>
        <w:widowControl/>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XII FOLKLORIADA JURAJSKA</w:t>
      </w:r>
      <w:r/>
    </w:p>
    <w:p>
      <w:pPr>
        <w:pStyle w:val="Tretekstu"/>
        <w:widowControl/>
        <w:spacing w:lineRule="auto" w:line="240" w:before="0" w:after="0"/>
        <w:ind w:left="0" w:right="0" w:hanging="0"/>
        <w:jc w:val="center"/>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X OGÓLNOPOLSKI PRZEGLĄD ZESPOŁÓW FOLKLORYSTYCZNYCH</w:t>
      </w:r>
      <w:r/>
    </w:p>
    <w:p>
      <w:pPr>
        <w:pStyle w:val="Tretekstu"/>
        <w:widowControl/>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r>
      <w:r>
        <w:rPr>
          <w:rFonts w:ascii="Times New Roman" w:hAnsi="Times New Roman"/>
          <w:b w:val="false"/>
          <w:i w:val="false"/>
          <w:caps w:val="false"/>
          <w:smallCaps w:val="false"/>
          <w:color w:val="404040"/>
          <w:spacing w:val="0"/>
          <w:sz w:val="18"/>
          <w:szCs w:val="18"/>
        </w:rPr>
        <w:t>W związku z rozpoczęciem stosowania z dniem 25 maja 2018 r. Rozporządzenia Parlamentu Europejskiego i Rady (UE) 2016/676 z dnia 27 kwietnia 2016 r. w sprawie ochrony osób fizycznych w związk</w:t>
      </w:r>
      <w:r>
        <w:rPr>
          <w:rFonts w:ascii="Times New Roman" w:hAnsi="Times New Roman"/>
          <w:b w:val="false"/>
          <w:i w:val="false"/>
          <w:caps w:val="false"/>
          <w:smallCaps w:val="false"/>
          <w:color w:val="404040"/>
          <w:spacing w:val="0"/>
          <w:sz w:val="18"/>
          <w:szCs w:val="18"/>
        </w:rPr>
        <w:t>u</w:t>
      </w:r>
      <w:r>
        <w:rPr>
          <w:rFonts w:ascii="Times New Roman" w:hAnsi="Times New Roman"/>
          <w:b w:val="false"/>
          <w:i w:val="false"/>
          <w:caps w:val="false"/>
          <w:smallCaps w:val="false"/>
          <w:color w:val="404040"/>
          <w:spacing w:val="0"/>
          <w:sz w:val="18"/>
          <w:szCs w:val="18"/>
        </w:rPr>
        <w:t xml:space="preserve">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i w:val="false"/>
          <w:caps w:val="false"/>
          <w:smallCaps w:val="false"/>
          <w:color w:val="404040"/>
          <w:spacing w:val="0"/>
          <w:sz w:val="18"/>
          <w:szCs w:val="18"/>
        </w:rPr>
        <w:t xml:space="preserve">XII FOLKLORIADY JURAJSKIEJ </w:t>
      </w:r>
      <w:r>
        <w:rPr>
          <w:rFonts w:ascii="Times New Roman" w:hAnsi="Times New Roman"/>
          <w:b w:val="false"/>
          <w:i w:val="false"/>
          <w:caps w:val="false"/>
          <w:smallCaps w:val="false"/>
          <w:color w:val="404040"/>
          <w:spacing w:val="0"/>
          <w:sz w:val="18"/>
          <w:szCs w:val="18"/>
        </w:rPr>
        <w:t>danych osobowych.</w:t>
      </w:r>
      <w:r/>
    </w:p>
    <w:p>
      <w:pPr>
        <w:pStyle w:val="Tretekstu"/>
        <w:widowControl/>
        <w:spacing w:lineRule="auto" w:line="240" w:before="0" w:after="0"/>
        <w:ind w:left="0" w:right="0" w:hanging="0"/>
        <w:jc w:val="both"/>
        <w:rPr>
          <w:smallCaps w:val="false"/>
          <w:caps w:val="false"/>
          <w:sz w:val="20"/>
          <w:spacing w:val="0"/>
          <w:i w:val="false"/>
          <w:b w:val="false"/>
          <w:sz w:val="20"/>
          <w:i w:val="false"/>
          <w:b w:val="false"/>
          <w:szCs w:val="20"/>
          <w:rFonts w:ascii="Times New Roman" w:hAnsi="Times New Roman" w:eastAsia="SimSun" w:cs="Calibri"/>
          <w:color w:val="404040"/>
          <w:lang w:val="pl-PL" w:eastAsia="en-US" w:bidi="ar-SA"/>
        </w:rPr>
      </w:pPr>
      <w:r>
        <w:rPr>
          <w:rFonts w:eastAsia="SimSun" w:cs="Calibri" w:ascii="Times New Roman" w:hAnsi="Times New Roman"/>
          <w:b w:val="false"/>
          <w:i w:val="false"/>
          <w:caps w:val="false"/>
          <w:smallCaps w:val="false"/>
          <w:color w:val="404040"/>
          <w:spacing w:val="0"/>
          <w:sz w:val="20"/>
          <w:szCs w:val="20"/>
          <w:lang w:val="pl-PL" w:eastAsia="en-US" w:bidi="ar-SA"/>
        </w:rPr>
      </w:r>
      <w:r/>
    </w:p>
    <w:p>
      <w:pPr>
        <w:pStyle w:val="Tretekstu"/>
        <w:widowControl/>
        <w:spacing w:before="0" w:after="300"/>
        <w:ind w:left="0" w:right="0" w:hanging="0"/>
        <w:jc w:val="center"/>
      </w:pPr>
      <w:r>
        <w:rPr>
          <w:rFonts w:ascii="Times New Roman" w:hAnsi="Times New Roman"/>
          <w:b/>
          <w:bCs/>
          <w:i w:val="false"/>
          <w:caps w:val="false"/>
          <w:smallCaps w:val="false"/>
          <w:color w:val="404040"/>
          <w:spacing w:val="0"/>
          <w:sz w:val="20"/>
          <w:szCs w:val="20"/>
        </w:rPr>
        <w:t>INFORMACJA DLA UCZESTNIKA                                                                                                                      XII FOLKLORIADA JURAJSKA</w:t>
        <w:br/>
        <w:t xml:space="preserve">X OGÓLNOPOLSKI PRZEGLĄD ZESPOŁÓW FOLKLORYSTYCZNYCH </w:t>
      </w:r>
      <w:r/>
    </w:p>
    <w:p>
      <w:pPr>
        <w:pStyle w:val="Tretekstu"/>
        <w:widowControl/>
        <w:spacing w:lineRule="auto" w:line="240" w:before="0" w:after="0"/>
        <w:ind w:left="0" w:right="0" w:hanging="0"/>
        <w:jc w:val="both"/>
      </w:pPr>
      <w:r>
        <w:rPr>
          <w:rFonts w:ascii="Times New Roman" w:hAnsi="Times New Roman"/>
          <w:b w:val="false"/>
          <w:i w:val="false"/>
          <w:caps w:val="false"/>
          <w:smallCaps w:val="false"/>
          <w:color w:val="404040"/>
          <w:spacing w:val="0"/>
          <w:sz w:val="18"/>
          <w:szCs w:val="18"/>
        </w:rPr>
        <w:t xml:space="preserve">Warunkiem udziału w </w:t>
      </w:r>
      <w:r>
        <w:rPr>
          <w:rFonts w:ascii="Times New Roman" w:hAnsi="Times New Roman"/>
          <w:b/>
          <w:bCs/>
          <w:i w:val="false"/>
          <w:caps w:val="false"/>
          <w:smallCaps w:val="false"/>
          <w:color w:val="404040"/>
          <w:spacing w:val="0"/>
          <w:sz w:val="18"/>
          <w:szCs w:val="18"/>
        </w:rPr>
        <w:t>X OGÓLNOPOLSKIM PRZEGLĄDZIE ZESPOŁÓW FOLKLORYSTYCZNYCH</w:t>
      </w:r>
      <w:r>
        <w:rPr>
          <w:rFonts w:ascii="Times New Roman" w:hAnsi="Times New Roman"/>
          <w:b w:val="false"/>
          <w:i w:val="false"/>
          <w:caps w:val="false"/>
          <w:smallCaps w:val="false"/>
          <w:color w:val="404040"/>
          <w:spacing w:val="0"/>
          <w:sz w:val="18"/>
          <w:szCs w:val="18"/>
        </w:rPr>
        <w:t xml:space="preserve"> jest podanie przez uczestnika prawdziwych danych osobowych, tj.: imienia, nazwiska, instytucji delegującej i miejscowości.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18"/>
          <w:szCs w:val="18"/>
        </w:rPr>
        <w:t>X OGÓLNOPOLSKIM PRZEGLĄDZIE FOLKLORYSTYCZNYM organizowanym w trakcie XII FOLKLORIADY JURAJSKIEJ</w:t>
      </w:r>
      <w:r>
        <w:rPr>
          <w:rFonts w:ascii="Times New Roman" w:hAnsi="Times New Roman"/>
          <w:b w:val="false"/>
          <w:i w:val="false"/>
          <w:caps w:val="false"/>
          <w:smallCaps w:val="false"/>
          <w:color w:val="404040"/>
          <w:spacing w:val="0"/>
          <w:sz w:val="18"/>
          <w:szCs w:val="18"/>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2">
        <w:r>
          <w:rPr>
            <w:rStyle w:val="Czeinternetowe"/>
            <w:rFonts w:ascii="Times New Roman" w:hAnsi="Times New Roman"/>
            <w:b w:val="false"/>
            <w:i w:val="false"/>
            <w:caps w:val="false"/>
            <w:smallCaps w:val="false"/>
            <w:color w:val="404040"/>
            <w:spacing w:val="0"/>
            <w:sz w:val="18"/>
            <w:szCs w:val="18"/>
          </w:rPr>
          <w:t>www.</w:t>
        </w:r>
      </w:hyperlink>
      <w:hyperlink r:id="rId3">
        <w:r>
          <w:rPr>
            <w:rStyle w:val="Czeinternetowe"/>
            <w:rFonts w:ascii="Times New Roman" w:hAnsi="Times New Roman"/>
            <w:b w:val="false"/>
            <w:i w:val="false"/>
            <w:caps w:val="false"/>
            <w:smallCaps w:val="false"/>
            <w:color w:val="404040"/>
            <w:spacing w:val="0"/>
            <w:sz w:val="18"/>
            <w:szCs w:val="18"/>
          </w:rPr>
          <w:t>gokporaj</w:t>
        </w:r>
      </w:hyperlink>
      <w:hyperlink r:id="rId4">
        <w:r>
          <w:rPr>
            <w:rStyle w:val="Czeinternetowe"/>
            <w:rFonts w:ascii="Times New Roman" w:hAnsi="Times New Roman"/>
            <w:b w:val="false"/>
            <w:i w:val="false"/>
            <w:caps w:val="false"/>
            <w:smallCaps w:val="false"/>
            <w:color w:val="404040"/>
            <w:spacing w:val="0"/>
            <w:sz w:val="18"/>
            <w:szCs w:val="18"/>
          </w:rPr>
          <w:t>.pl</w:t>
        </w:r>
      </w:hyperlink>
      <w:r>
        <w:rPr>
          <w:rFonts w:ascii="Times New Roman" w:hAnsi="Times New Roman"/>
          <w:b w:val="false"/>
          <w:i w:val="false"/>
          <w:caps w:val="false"/>
          <w:smallCaps w:val="false"/>
          <w:color w:val="404040"/>
          <w:spacing w:val="0"/>
          <w:sz w:val="18"/>
          <w:szCs w:val="18"/>
        </w:rPr>
        <w:t xml:space="preserve">, www.ugporaj.pl, www.marina poraj.org.pl, www.aktywny poraj.pl, www.powiat myszkowski.pl, arimr/czestochowa.pl oraz FB GOK Poraj, UG Poraj, starostwo w Myszkowie) oraz wykorzystane w materiałach promocyjnych  i publikacjach prasowych (Kurier Porajski, Gazeta Myszkowska, Dziennik Zachodni, Gazeta Częstochowska, Nowa Trybuna Częstochowska) oraz liście kolejności i protokołach jurorskich.                                 </w:t>
        <w:br/>
        <w:t xml:space="preserve">Osobom, które podały swoje dane w trakcie zapisów do udziału w  </w:t>
      </w:r>
      <w:r>
        <w:rPr>
          <w:rFonts w:ascii="Times New Roman" w:hAnsi="Times New Roman"/>
          <w:b/>
          <w:bCs/>
          <w:i w:val="false"/>
          <w:caps w:val="false"/>
          <w:smallCaps w:val="false"/>
          <w:color w:val="404040"/>
          <w:spacing w:val="0"/>
          <w:sz w:val="18"/>
          <w:szCs w:val="18"/>
        </w:rPr>
        <w:t>X OGÓLNOPOLSKIM PRZEGLĄDZIE ZESPOŁÓW FOLKLORYSTYCZNYCH,</w:t>
      </w:r>
      <w:r>
        <w:rPr>
          <w:rFonts w:ascii="Times New Roman" w:hAnsi="Times New Roman"/>
          <w:b w:val="false"/>
          <w:i w:val="false"/>
          <w:caps w:val="false"/>
          <w:smallCaps w:val="false"/>
          <w:color w:val="404040"/>
          <w:spacing w:val="0"/>
          <w:sz w:val="18"/>
          <w:szCs w:val="18"/>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r/>
    </w:p>
    <w:p>
      <w:pPr>
        <w:pStyle w:val="Normal"/>
        <w:spacing w:lineRule="auto" w:line="240" w:before="0" w:after="0"/>
        <w:jc w:val="both"/>
      </w:pPr>
      <w:r>
        <w:rPr>
          <w:rFonts w:ascii="Times New Roman" w:hAnsi="Times New Roman"/>
          <w:b w:val="false"/>
          <w:bCs/>
          <w:i w:val="false"/>
          <w:caps w:val="false"/>
          <w:smallCaps w:val="false"/>
          <w:color w:val="404040"/>
          <w:spacing w:val="0"/>
          <w:sz w:val="18"/>
          <w:szCs w:val="18"/>
        </w:rPr>
        <w:t xml:space="preserve">Administratorem danych osobowych podanych w trakcie zgłoszenia do udziału w </w:t>
      </w:r>
      <w:r>
        <w:rPr>
          <w:rFonts w:ascii="Times New Roman" w:hAnsi="Times New Roman"/>
          <w:b/>
          <w:bCs/>
          <w:i w:val="false"/>
          <w:caps w:val="false"/>
          <w:smallCaps w:val="false"/>
          <w:color w:val="404040"/>
          <w:spacing w:val="0"/>
          <w:sz w:val="18"/>
          <w:szCs w:val="18"/>
        </w:rPr>
        <w:t xml:space="preserve">X OGÓLNOPOLSKIM PRZEGLĄDZIE ZESPOŁÓW FOLKLORYSTYCZNYCH, w </w:t>
      </w:r>
      <w:r>
        <w:rPr>
          <w:rFonts w:ascii="Times New Roman" w:hAnsi="Times New Roman"/>
          <w:b w:val="false"/>
          <w:bCs/>
          <w:i w:val="false"/>
          <w:caps w:val="false"/>
          <w:smallCaps w:val="false"/>
          <w:color w:val="404040"/>
          <w:spacing w:val="0"/>
          <w:sz w:val="18"/>
          <w:szCs w:val="18"/>
        </w:rPr>
        <w:t>rozumieniu ustawy z dnia 29 sierpnia 1997 r. o ochronie danych osobowych (t.j. Dz. U. z 2016 poz. 922 z póź. zm.) jest  Gminny Ośrodek Kultury im. Janusza Gniatkowskiego z siedzibą w Poraju (42-360) przy ul. Piłsudskiego 14.</w:t>
      </w:r>
      <w:r/>
    </w:p>
    <w:p>
      <w:pPr>
        <w:pStyle w:val="Normal"/>
        <w:spacing w:lineRule="auto" w:line="240" w:before="0" w:after="0"/>
        <w:jc w:val="both"/>
        <w:rPr>
          <w:smallCaps w:val="false"/>
          <w:caps w:val="false"/>
          <w:sz w:val="20"/>
          <w:spacing w:val="0"/>
          <w:i w:val="false"/>
          <w:b/>
          <w:sz w:val="20"/>
          <w:i w:val="false"/>
          <w:b/>
          <w:szCs w:val="20"/>
          <w:bCs/>
          <w:rFonts w:ascii="Times New Roman" w:hAnsi="Times New Roman" w:eastAsia="SimSun" w:cs="Calibri"/>
          <w:color w:val="40404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r/>
    </w:p>
    <w:p>
      <w:pPr>
        <w:pStyle w:val="Normal"/>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(1)</w:t>
      </w:r>
      <w:r/>
    </w:p>
    <w:p>
      <w:pPr>
        <w:pStyle w:val="Normal"/>
        <w:jc w:val="both"/>
      </w:pPr>
      <w:r>
        <w:rPr>
          <w:rFonts w:ascii="Times New Roman" w:hAnsi="Times New Roman"/>
          <w:b w:val="false"/>
          <w:bCs w:val="false"/>
          <w:sz w:val="18"/>
          <w:szCs w:val="18"/>
        </w:rPr>
        <w:t xml:space="preserve">Wyrażam zgodę na przetwarzanie danych osobowych moich/mojego dziecka* dla potrzeb niezbędnych do realizacji celów zgodnych z regulaminem </w:t>
      </w:r>
      <w:r>
        <w:rPr>
          <w:rFonts w:ascii="Times New Roman" w:hAnsi="Times New Roman"/>
          <w:b/>
          <w:bCs/>
          <w:i w:val="false"/>
          <w:caps w:val="false"/>
          <w:smallCaps w:val="false"/>
          <w:color w:val="404040"/>
          <w:spacing w:val="0"/>
          <w:sz w:val="18"/>
          <w:szCs w:val="18"/>
        </w:rPr>
        <w:t>X OGÓLNOPOLSKIEGO PRZEGLĄDU ZESPOŁÓW FOLKLORYSTYCZNYCH</w:t>
      </w:r>
      <w:r>
        <w:rPr>
          <w:rFonts w:ascii="Times New Roman" w:hAnsi="Times New Roman"/>
          <w:b w:val="false"/>
          <w:bCs w:val="false"/>
          <w:i w:val="false"/>
          <w:caps w:val="false"/>
          <w:smallCaps w:val="false"/>
          <w:color w:val="404040"/>
          <w:spacing w:val="0"/>
          <w:sz w:val="18"/>
          <w:szCs w:val="18"/>
        </w:rPr>
        <w:t xml:space="preserve"> </w:t>
      </w:r>
      <w:r>
        <w:rPr>
          <w:rFonts w:ascii="Times New Roman" w:hAnsi="Times New Roman"/>
          <w:b w:val="false"/>
          <w:bCs w:val="false"/>
          <w:sz w:val="18"/>
          <w:szCs w:val="18"/>
        </w:rPr>
        <w:t xml:space="preserve"> organizowanego przez Gminny Ośrodek Kultury im. J. Gniatkowskiego w Poraju. </w:t>
      </w:r>
      <w:r/>
    </w:p>
    <w:p>
      <w:pPr>
        <w:pStyle w:val="Normal"/>
        <w:jc w:val="both"/>
      </w:pPr>
      <w:r>
        <w:rPr>
          <w:rFonts w:ascii="Times New Roman" w:hAnsi="Times New Roman"/>
          <w:b w:val="false"/>
          <w:bCs w:val="false"/>
          <w:sz w:val="18"/>
          <w:szCs w:val="18"/>
        </w:rPr>
        <w:t xml:space="preserve">Przyjmuję do wiadomości, iż przysługuje mi prawo dostępu do treści danych osobowych moich/mojego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r/>
    </w:p>
    <w:p>
      <w:pPr>
        <w:pStyle w:val="Normal"/>
        <w:spacing w:lineRule="auto" w:line="240" w:before="0" w:after="0"/>
        <w:jc w:val="both"/>
        <w:rPr>
          <w:sz w:val="22"/>
          <w:b w:val="false"/>
          <w:sz w:val="22"/>
          <w:b w:val="false"/>
          <w:szCs w:val="22"/>
          <w:bCs w:val="false"/>
          <w:rFonts w:ascii="Times New Roman" w:hAnsi="Times New Roman" w:eastAsia="SimSun" w:cs="Calibri"/>
          <w:color w:val="00000A"/>
          <w:lang w:val="pl-PL" w:eastAsia="en-US" w:bidi="ar-SA"/>
        </w:rPr>
      </w:pPr>
      <w:r>
        <w:rPr>
          <w:rFonts w:ascii="Times New Roman" w:hAnsi="Times New Roman"/>
          <w:b w:val="false"/>
          <w:bCs w:val="false"/>
        </w:rPr>
        <w:t>............................................                           ….......…..............................................................................</w:t>
      </w:r>
      <w:r/>
    </w:p>
    <w:p>
      <w:pPr>
        <w:pStyle w:val="Normal"/>
        <w:spacing w:lineRule="auto" w:line="240" w:before="0" w:after="0"/>
        <w:jc w:val="both"/>
      </w:pPr>
      <w:r>
        <w:rPr>
          <w:rFonts w:ascii="Times New Roman" w:hAnsi="Times New Roman"/>
          <w:b w:val="false"/>
          <w:bCs w:val="false"/>
          <w:i/>
          <w:iCs/>
          <w:sz w:val="16"/>
          <w:szCs w:val="16"/>
        </w:rPr>
        <w:t xml:space="preserve">Miejsce, data </w:t>
        <w:tab/>
        <w:tab/>
        <w:tab/>
        <w:t xml:space="preserve">                               Czytelny podpis pełnoletniego uczestnika lub rodzica / opiekuna prawnego *</w:t>
      </w:r>
      <w:r/>
    </w:p>
    <w:p>
      <w:pPr>
        <w:pStyle w:val="Normal"/>
        <w:spacing w:lineRule="auto" w:line="240" w:before="0" w:after="0"/>
        <w:jc w:val="both"/>
      </w:pPr>
      <w:r>
        <w:rPr>
          <w:rFonts w:ascii="Times New Roman" w:hAnsi="Times New Roman"/>
          <w:b w:val="false"/>
          <w:bCs w:val="false"/>
          <w:i/>
          <w:iCs/>
          <w:sz w:val="16"/>
          <w:szCs w:val="16"/>
        </w:rPr>
        <w:t xml:space="preserve"> </w:t>
      </w:r>
      <w:r/>
    </w:p>
    <w:p>
      <w:pPr>
        <w:pStyle w:val="Normal"/>
        <w:spacing w:lineRule="auto" w:line="240" w:before="0" w:after="0"/>
        <w:jc w:val="both"/>
      </w:pPr>
      <w:r>
        <w:rPr>
          <w:rFonts w:ascii="Times New Roman" w:hAnsi="Times New Roman"/>
          <w:b w:val="false"/>
          <w:bCs w:val="false"/>
          <w:i/>
          <w:iCs/>
          <w:sz w:val="18"/>
          <w:szCs w:val="18"/>
        </w:rPr>
        <w:t>* w przypadku uczestników niepełnoletnich</w:t>
      </w:r>
      <w:r/>
    </w:p>
    <w:p>
      <w:pPr>
        <w:pStyle w:val="Normal"/>
        <w:spacing w:lineRule="auto" w:line="240" w:before="0" w:after="0"/>
        <w:jc w:val="both"/>
      </w:pPr>
      <w:r>
        <w:rPr>
          <w:rFonts w:ascii="Times New Roman" w:hAnsi="Times New Roman"/>
          <w:b w:val="false"/>
          <w:bCs w:val="false"/>
          <w:i/>
          <w:iCs/>
          <w:sz w:val="18"/>
          <w:szCs w:val="18"/>
          <w:vertAlign w:val="superscript"/>
        </w:rPr>
        <w:t>(1)</w:t>
      </w:r>
      <w:r>
        <w:rPr>
          <w:rFonts w:ascii="Times New Roman" w:hAnsi="Times New Roman"/>
          <w:b w:val="false"/>
          <w:bCs w:val="false"/>
          <w:i/>
          <w:iCs/>
          <w:sz w:val="18"/>
          <w:szCs w:val="18"/>
        </w:rPr>
        <w:t xml:space="preserve"> Zgoda wymagana, aby uczestnik mógł wziąć udział w konkursie                                                                           </w:t>
      </w: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jc w:val="both"/>
        <w:rPr>
          <w:sz w:val="20"/>
          <w:sz w:val="20"/>
          <w:szCs w:val="20"/>
          <w:rFonts w:ascii="Times New Roman" w:hAnsi="Times New Roman" w:eastAsia="SimSun" w:cs="Calibri"/>
          <w:color w:val="00000A"/>
          <w:lang w:val="pl-PL" w:eastAsia="en-US" w:bidi="ar-SA"/>
        </w:rPr>
      </w:pPr>
      <w:r>
        <w:rPr>
          <w:rFonts w:eastAsia="SimSun" w:cs="Calibri" w:ascii="Times New Roman" w:hAnsi="Times New Roman"/>
          <w:color w:val="00000A"/>
          <w:sz w:val="20"/>
          <w:szCs w:val="20"/>
          <w:lang w:val="pl-PL" w:eastAsia="en-US" w:bidi="ar-SA"/>
        </w:rPr>
      </w:r>
      <w:r/>
    </w:p>
    <w:p>
      <w:pPr>
        <w:pStyle w:val="Normal"/>
        <w:jc w:val="both"/>
        <w:rPr>
          <w:sz w:val="20"/>
          <w:sz w:val="20"/>
          <w:szCs w:val="20"/>
          <w:rFonts w:ascii="Times New Roman" w:hAnsi="Times New Roman" w:eastAsia="SimSun" w:cs="Calibri"/>
          <w:color w:val="00000A"/>
          <w:lang w:val="pl-PL" w:eastAsia="en-US" w:bidi="ar-SA"/>
        </w:rPr>
      </w:pPr>
      <w:r>
        <w:rPr>
          <w:rFonts w:eastAsia="SimSun" w:cs="Calibri" w:ascii="Times New Roman" w:hAnsi="Times New Roman"/>
          <w:color w:val="00000A"/>
          <w:sz w:val="20"/>
          <w:szCs w:val="20"/>
          <w:lang w:val="pl-PL" w:eastAsia="en-US" w:bidi="ar-SA"/>
        </w:rPr>
      </w:r>
      <w:r/>
    </w:p>
    <w:p>
      <w:pPr>
        <w:pStyle w:val="Normal"/>
        <w:jc w:val="both"/>
        <w:rPr>
          <w:sz w:val="20"/>
          <w:sz w:val="20"/>
          <w:szCs w:val="20"/>
          <w:rFonts w:ascii="Times New Roman" w:hAnsi="Times New Roman" w:eastAsia="SimSun" w:cs="Calibri"/>
          <w:color w:val="00000A"/>
          <w:lang w:val="pl-PL" w:eastAsia="en-US" w:bidi="ar-SA"/>
        </w:rPr>
      </w:pPr>
      <w:r>
        <w:rPr>
          <w:rFonts w:eastAsia="SimSun" w:cs="Calibri" w:ascii="Times New Roman" w:hAnsi="Times New Roman"/>
          <w:color w:val="00000A"/>
          <w:sz w:val="20"/>
          <w:szCs w:val="20"/>
          <w:lang w:val="pl-PL" w:eastAsia="en-US" w:bidi="ar-SA"/>
        </w:rPr>
      </w:r>
      <w:r/>
    </w:p>
    <w:p>
      <w:pPr>
        <w:pStyle w:val="Normal"/>
        <w:jc w:val="both"/>
      </w:pPr>
      <w:r>
        <w:rPr>
          <w:rFonts w:ascii="Times New Roman" w:hAnsi="Times New Roman"/>
          <w:sz w:val="20"/>
          <w:szCs w:val="20"/>
        </w:rPr>
        <w:t xml:space="preserve">Administratorem danych osobowych podanych w karcie zgłoszenia w rozumieniu ustawy z dnia 29 sierpnia 1997 r.   o ochronie danych osobowych (t.j. Dz. U. z 2016 poz. 922 z póź. zm.). jest  Gminny  Ośrodek Kultury im. Janusza Gniatkowskiego z siedzibą w Poraju (42-360) przy ul. Piłsudskiego 14. Dane podawane są dobrowolnie, a ich przetwarzanie odbywa się w celu umożliwienia udziału w </w:t>
      </w:r>
      <w:r>
        <w:rPr>
          <w:rFonts w:ascii="Times New Roman" w:hAnsi="Times New Roman"/>
          <w:b/>
          <w:bCs/>
          <w:i w:val="false"/>
          <w:caps w:val="false"/>
          <w:smallCaps w:val="false"/>
          <w:color w:val="404040"/>
          <w:spacing w:val="0"/>
          <w:sz w:val="20"/>
          <w:szCs w:val="20"/>
        </w:rPr>
        <w:t>X OGÓLNOPOLSKIM PRZEGLĄDZIE ZESPOŁÓW FOLKLORYSTYCZNYCH</w:t>
      </w:r>
      <w:r>
        <w:rPr>
          <w:rFonts w:ascii="Times New Roman" w:hAnsi="Times New Roman"/>
          <w:sz w:val="20"/>
          <w:szCs w:val="20"/>
        </w:rPr>
        <w:t xml:space="preserve">, jego organizacji, przeprowadzenia                      i rozstrzygnięcia zgodnie  z Regulaminem.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r/>
    </w:p>
    <w:p>
      <w:pPr>
        <w:pStyle w:val="Normal"/>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r/>
    </w:p>
    <w:p>
      <w:pPr>
        <w:pStyle w:val="Normal"/>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(2)</w:t>
      </w:r>
      <w:r>
        <w:rPr>
          <w:rFonts w:ascii="Times New Roman" w:hAnsi="Times New Roman"/>
          <w:b/>
          <w:bCs/>
          <w:sz w:val="20"/>
          <w:szCs w:val="20"/>
        </w:rPr>
        <w:t xml:space="preserve"> </w:t>
      </w:r>
      <w:r/>
    </w:p>
    <w:p>
      <w:pPr>
        <w:pStyle w:val="Normal"/>
        <w:jc w:val="both"/>
      </w:pPr>
      <w:r>
        <w:rPr>
          <w:rFonts w:ascii="Times New Roman" w:hAnsi="Times New Roman"/>
          <w:sz w:val="20"/>
          <w:szCs w:val="20"/>
        </w:rPr>
        <w:t xml:space="preserve">Wyrażam zgodę na nieodpłatne, bezterminowe, nieograniczone terytorialnie rozpowszechnianie wizerunku mojego/mojego dziecka przez Gminny Ośrodek Kultury im. Janusza Gniatkowskiego z siedzibą w Poraju        (42-360) przy ul. Piłsudskiego 14,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0"/>
          <w:szCs w:val="20"/>
        </w:rPr>
        <w:t>X OGÓLNOPOLSKIEGO PRZEGLĄDU ZESPOŁÓW FOLKLORYSTYCZNYCH</w:t>
      </w:r>
      <w:r>
        <w:rPr>
          <w:rFonts w:ascii="Times New Roman" w:hAnsi="Times New Roman"/>
          <w:sz w:val="20"/>
          <w:szCs w:val="20"/>
        </w:rPr>
        <w:t>, są przechowywane w archiwum Gminnego Ośrodka Kultury w Poraju, mogą zostać umieszczone w serwisach internetowych Gminnego Ośrodka Kultury    w Poraju (</w:t>
      </w:r>
      <w:hyperlink r:id="rId5">
        <w:r>
          <w:rPr>
            <w:rStyle w:val="Czeinternetowe"/>
            <w:rFonts w:ascii="Times New Roman" w:hAnsi="Times New Roman"/>
            <w:sz w:val="20"/>
            <w:szCs w:val="20"/>
          </w:rPr>
          <w:t>www.</w:t>
        </w:r>
      </w:hyperlink>
      <w:hyperlink r:id="rId6">
        <w:r>
          <w:rPr>
            <w:rStyle w:val="Czeinternetowe"/>
            <w:rFonts w:ascii="Times New Roman" w:hAnsi="Times New Roman"/>
            <w:sz w:val="20"/>
            <w:szCs w:val="20"/>
          </w:rPr>
          <w:t>gokporaj</w:t>
        </w:r>
      </w:hyperlink>
      <w:hyperlink r:id="rId7">
        <w:r>
          <w:rPr>
            <w:rStyle w:val="Czeinternetowe"/>
            <w:rFonts w:ascii="Times New Roman" w:hAnsi="Times New Roman"/>
            <w:sz w:val="20"/>
            <w:szCs w:val="20"/>
          </w:rPr>
          <w:t>.pl</w:t>
        </w:r>
      </w:hyperlink>
      <w:r>
        <w:rPr>
          <w:rFonts w:ascii="Times New Roman" w:hAnsi="Times New Roman"/>
          <w:sz w:val="20"/>
          <w:szCs w:val="20"/>
        </w:rPr>
        <w:t xml:space="preserve">, www.ugporaj.pl, www.marina poraj.org.pl, www.aktywny poraj.pl, www.powiat myszkowski.pl, arimr/czestochowa.pl oraz FB GOK Poraj, UG Poraj, starostwo w Myszkowie) oraz wykorzystane   w materiałach promocyjnych  i publikacjach prasowych (Kurier Porajski, Gazeta Myszkowska, Dziennik Zachodni, Gazeta Częstochowska, Nowa Trybuna Częstochowska). </w:t>
      </w:r>
      <w:r/>
    </w:p>
    <w:p>
      <w:pPr>
        <w:pStyle w:val="Normal"/>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 xml:space="preserve">Miejsce, data </w:t>
        <w:tab/>
        <w:tab/>
        <w:tab/>
        <w:t xml:space="preserve">                                Czytelny podpis pełnoletniego uczestnika lub rodzica / opiekuna prawnego *</w:t>
      </w:r>
      <w:r/>
    </w:p>
    <w:p>
      <w:pPr>
        <w:pStyle w:val="Normal"/>
        <w:jc w:val="both"/>
        <w:rPr>
          <w:sz w:val="22"/>
          <w:i/>
          <w:sz w:val="22"/>
          <w:i/>
          <w:szCs w:val="22"/>
          <w:iCs/>
          <w:rFonts w:ascii="Times New Roman" w:hAnsi="Times New Roman" w:eastAsia="SimSun" w:cs="Calibri"/>
          <w:color w:val="00000A"/>
          <w:lang w:val="pl-PL" w:eastAsia="en-US" w:bidi="ar-SA"/>
        </w:rPr>
      </w:pPr>
      <w:r>
        <w:rPr>
          <w:rFonts w:eastAsia="SimSun" w:cs="Calibri" w:ascii="Times New Roman" w:hAnsi="Times New Roman"/>
          <w:i/>
          <w:iCs/>
          <w:color w:val="00000A"/>
          <w:sz w:val="22"/>
          <w:szCs w:val="22"/>
          <w:lang w:val="pl-PL" w:eastAsia="en-US" w:bidi="ar-SA"/>
        </w:rPr>
      </w:r>
      <w:r/>
    </w:p>
    <w:p>
      <w:pPr>
        <w:pStyle w:val="Normal"/>
        <w:spacing w:lineRule="auto" w:line="240" w:before="0" w:after="0"/>
        <w:jc w:val="both"/>
      </w:pPr>
      <w:r>
        <w:rPr>
          <w:rFonts w:ascii="Times New Roman" w:hAnsi="Times New Roman"/>
          <w:i/>
          <w:iCs/>
          <w:sz w:val="16"/>
          <w:szCs w:val="16"/>
        </w:rPr>
        <w:t>* w przypadku uczestników niepełnoletnich</w:t>
      </w:r>
      <w:r/>
    </w:p>
    <w:p>
      <w:pPr>
        <w:pStyle w:val="Normal"/>
        <w:spacing w:lineRule="auto" w:line="240" w:before="0" w:after="0"/>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rodzic/opiekun prawny nie wyrazi zgody, członek zespołu może wziąć udział w konkursie)</w:t>
      </w:r>
      <w:r/>
    </w:p>
    <w:p>
      <w:pPr>
        <w:pStyle w:val="Normal"/>
        <w:jc w:val="both"/>
        <w:rPr>
          <w:sz w:val="16"/>
          <w:sz w:val="16"/>
          <w:szCs w:val="16"/>
          <w:rFonts w:ascii="Times New Roman" w:hAnsi="Times New Roman" w:eastAsia="SimSun" w:cs="Calibri"/>
          <w:color w:val="00000A"/>
          <w:lang w:val="pl-PL" w:eastAsia="en-US" w:bidi="ar-SA"/>
        </w:rPr>
      </w:pPr>
      <w:r>
        <w:rPr>
          <w:rFonts w:eastAsia="SimSun" w:cs="Calibri" w:ascii="Times New Roman" w:hAnsi="Times New Roman"/>
          <w:color w:val="00000A"/>
          <w:sz w:val="16"/>
          <w:szCs w:val="16"/>
          <w:lang w:val="pl-PL" w:eastAsia="en-US" w:bidi="ar-SA"/>
        </w:rPr>
      </w:r>
      <w:r/>
    </w:p>
    <w:p>
      <w:pPr>
        <w:pStyle w:val="Normal"/>
        <w:jc w:val="center"/>
      </w:pPr>
      <w:r>
        <w:rPr>
          <w:rFonts w:ascii="Times New Roman" w:hAnsi="Times New Roman"/>
          <w:b/>
          <w:bCs/>
          <w:sz w:val="20"/>
          <w:szCs w:val="20"/>
        </w:rPr>
        <w:t xml:space="preserve">ZGODA NA UPUBLICZNIENIE INFORMACJI DOTYCZĄCEJ ZAJĘTEGO MIEJSCA </w:t>
      </w:r>
      <w:r>
        <w:rPr>
          <w:rFonts w:ascii="Times New Roman" w:hAnsi="Times New Roman"/>
          <w:b/>
          <w:bCs/>
          <w:sz w:val="20"/>
          <w:szCs w:val="20"/>
          <w:vertAlign w:val="superscript"/>
        </w:rPr>
        <w:t>(2)</w:t>
      </w:r>
      <w:r/>
    </w:p>
    <w:p>
      <w:pPr>
        <w:pStyle w:val="Normal"/>
        <w:jc w:val="both"/>
      </w:pPr>
      <w:r>
        <w:rPr>
          <w:rFonts w:ascii="Times New Roman" w:hAnsi="Times New Roman"/>
          <w:sz w:val="20"/>
          <w:szCs w:val="20"/>
        </w:rPr>
        <w:t xml:space="preserve">Wyrażam zgodę na upublicznienie informacji o zdobytym przez zespół, którego jestem członkiem miejscu/wyróżnieniu w </w:t>
      </w:r>
      <w:r>
        <w:rPr>
          <w:rFonts w:ascii="Times New Roman" w:hAnsi="Times New Roman"/>
          <w:b/>
          <w:bCs/>
          <w:i w:val="false"/>
          <w:caps w:val="false"/>
          <w:smallCaps w:val="false"/>
          <w:color w:val="404040"/>
          <w:spacing w:val="0"/>
          <w:sz w:val="20"/>
          <w:szCs w:val="20"/>
        </w:rPr>
        <w:t>X OGÓLNOPOLSKIM PRZEGLĄDZIE ZESPOŁÓW FOLKLORYSTYCZNYCH</w:t>
      </w:r>
      <w:r>
        <w:rPr>
          <w:rFonts w:ascii="Times New Roman" w:hAnsi="Times New Roman"/>
          <w:b w:val="false"/>
          <w:i w:val="false"/>
          <w:caps w:val="false"/>
          <w:smallCaps w:val="false"/>
          <w:color w:val="404040"/>
          <w:spacing w:val="0"/>
          <w:sz w:val="20"/>
          <w:szCs w:val="20"/>
        </w:rPr>
        <w:t xml:space="preserve"> </w:t>
      </w:r>
      <w:r>
        <w:rPr>
          <w:rFonts w:ascii="Times New Roman" w:hAnsi="Times New Roman"/>
          <w:sz w:val="20"/>
          <w:szCs w:val="20"/>
        </w:rPr>
        <w:t xml:space="preserve"> organizowanej przez Gminny Ośrodek Kultury   im. J. Gniatkowskiego w Poraju. Dane mogą zostać umieszczone w serwisach internetowych Gminnego Ośrodka Kultury w Poraju (</w:t>
      </w:r>
      <w:hyperlink r:id="rId8">
        <w:r>
          <w:rPr>
            <w:rStyle w:val="Czeinternetowe"/>
            <w:rFonts w:ascii="Times New Roman" w:hAnsi="Times New Roman"/>
            <w:sz w:val="20"/>
            <w:szCs w:val="20"/>
          </w:rPr>
          <w:t>www.</w:t>
        </w:r>
      </w:hyperlink>
      <w:hyperlink r:id="rId9">
        <w:r>
          <w:rPr>
            <w:rStyle w:val="Czeinternetowe"/>
            <w:rFonts w:ascii="Times New Roman" w:hAnsi="Times New Roman"/>
            <w:sz w:val="20"/>
            <w:szCs w:val="20"/>
          </w:rPr>
          <w:t>gokporaj</w:t>
        </w:r>
      </w:hyperlink>
      <w:hyperlink r:id="rId10">
        <w:r>
          <w:rPr>
            <w:rStyle w:val="Czeinternetowe"/>
            <w:rFonts w:ascii="Times New Roman" w:hAnsi="Times New Roman"/>
            <w:sz w:val="20"/>
            <w:szCs w:val="20"/>
          </w:rPr>
          <w:t>.pl</w:t>
        </w:r>
      </w:hyperlink>
      <w:r>
        <w:rPr>
          <w:rFonts w:ascii="Times New Roman" w:hAnsi="Times New Roman"/>
          <w:sz w:val="20"/>
          <w:szCs w:val="20"/>
        </w:rPr>
        <w:t>, www.ugporaj.pl, www.marina poraj.org.pl, www.aktywny poraj.pl, www.powiat myszkowski.pl, arimr/czestochowa.pl oraz FB GOK Poraj, UG Poraj, starostwo w Myszkowie) oraz wykorzystane   w materiałach promocyjnych i publikacjach prasowych (Kurier Porajski, Gazeta Myszkowska, Dziennik Zachodni, Gazeta Częstochowska, Nowa Trybuna Częstochowska).</w:t>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 xml:space="preserve">Miejsce, data </w:t>
        <w:tab/>
        <w:tab/>
        <w:tab/>
        <w:t xml:space="preserve">                </w:t>
        <w:tab/>
        <w:t xml:space="preserve">               Czytelny podpis pełnoletniego uczestnika lub rodzica / opiekuna prawnego *</w:t>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t xml:space="preserve"> </w:t>
      </w:r>
      <w:r/>
    </w:p>
    <w:p>
      <w:pPr>
        <w:pStyle w:val="Normal"/>
        <w:spacing w:lineRule="auto" w:line="240" w:before="0" w:after="0"/>
        <w:jc w:val="both"/>
        <w:rPr>
          <w:sz w:val="18"/>
          <w:i/>
          <w:sz w:val="18"/>
          <w:i/>
          <w:szCs w:val="18"/>
          <w:iCs/>
          <w:rFonts w:ascii="Times New Roman" w:hAnsi="Times New Roman" w:eastAsia="SimSun" w:cs="Calibri"/>
          <w:color w:val="00000A"/>
          <w:lang w:val="pl-PL" w:eastAsia="en-US" w:bidi="ar-SA"/>
        </w:rPr>
      </w:pPr>
      <w:r>
        <w:rPr>
          <w:rFonts w:eastAsia="SimSun" w:cs="Calibri" w:ascii="Times New Roman" w:hAnsi="Times New Roman"/>
          <w:i/>
          <w:iCs/>
          <w:color w:val="00000A"/>
          <w:sz w:val="18"/>
          <w:szCs w:val="18"/>
          <w:lang w:val="pl-PL" w:eastAsia="en-US" w:bidi="ar-SA"/>
        </w:rPr>
      </w:r>
      <w:r/>
    </w:p>
    <w:p>
      <w:pPr>
        <w:pStyle w:val="Normal"/>
        <w:spacing w:lineRule="auto" w:line="240" w:before="0" w:after="0"/>
        <w:jc w:val="both"/>
      </w:pPr>
      <w:r>
        <w:rPr>
          <w:rFonts w:ascii="Times New Roman" w:hAnsi="Times New Roman"/>
          <w:i/>
          <w:iCs/>
          <w:sz w:val="16"/>
          <w:szCs w:val="16"/>
        </w:rPr>
        <w:t>* w przypadku uczestników niepełnoletnich</w:t>
      </w:r>
      <w:r/>
    </w:p>
    <w:p>
      <w:pPr>
        <w:pStyle w:val="Normal"/>
        <w:spacing w:lineRule="auto" w:line="240" w:before="0" w:after="0"/>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rodzic/opiekun prawny nie wyrazi zgody, członek zespołu może wziąć udział w konkursie)</w:t>
      </w:r>
      <w:r/>
    </w:p>
    <w:p>
      <w:pPr>
        <w:pStyle w:val="Normal"/>
        <w:spacing w:lineRule="auto" w:line="240" w:before="0" w:after="0"/>
        <w:jc w:val="both"/>
        <w:rPr>
          <w:sz w:val="16"/>
          <w:i/>
          <w:b w:val="false"/>
          <w:sz w:val="16"/>
          <w:i/>
          <w:b w:val="false"/>
          <w:szCs w:val="16"/>
          <w:iCs/>
          <w:bCs w:val="false"/>
          <w:rFonts w:ascii="Times New Roman" w:hAnsi="Times New Roman" w:eastAsia="SimSun" w:cs="Calibri"/>
          <w:color w:val="00000A"/>
          <w:lang w:val="pl-PL" w:eastAsia="en-US" w:bidi="ar-SA"/>
        </w:rPr>
      </w:pPr>
      <w:r>
        <w:rPr>
          <w:rFonts w:eastAsia="SimSun" w:cs="Calibri" w:ascii="Times New Roman" w:hAnsi="Times New Roman"/>
          <w:b w:val="false"/>
          <w:bCs w:val="false"/>
          <w:i/>
          <w:iCs/>
          <w:color w:val="00000A"/>
          <w:sz w:val="16"/>
          <w:szCs w:val="16"/>
          <w:lang w:val="pl-PL" w:eastAsia="en-US" w:bidi="ar-SA"/>
        </w:rPr>
      </w:r>
      <w:r/>
    </w:p>
    <w:p>
      <w:pPr>
        <w:pStyle w:val="Normal"/>
        <w:jc w:val="center"/>
        <w:rPr>
          <w:sz w:val="22"/>
          <w:b/>
          <w:sz w:val="22"/>
          <w:b/>
          <w:szCs w:val="22"/>
          <w:bCs/>
          <w:rFonts w:ascii="Times New Roman" w:hAnsi="Times New Roman" w:eastAsia="SimSun" w:cs="Calibri"/>
          <w:color w:val="00000A"/>
          <w:lang w:val="pl-PL" w:eastAsia="en-US" w:bidi="ar-SA"/>
        </w:rPr>
      </w:pPr>
      <w:r>
        <w:rPr>
          <w:rFonts w:eastAsia="SimSun" w:cs="Calibri" w:ascii="Times New Roman" w:hAnsi="Times New Roman"/>
          <w:b/>
          <w:bCs/>
          <w:color w:val="00000A"/>
          <w:sz w:val="22"/>
          <w:szCs w:val="22"/>
          <w:lang w:val="pl-PL" w:eastAsia="en-US" w:bidi="ar-SA"/>
        </w:rPr>
      </w:r>
      <w:r/>
    </w:p>
    <w:p>
      <w:pPr>
        <w:pStyle w:val="Normal"/>
        <w:jc w:val="left"/>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jc w:val="left"/>
      </w:pPr>
      <w:r>
        <w:rPr>
          <w:rFonts w:ascii="Times New Roman" w:hAnsi="Times New Roman"/>
          <w:sz w:val="20"/>
          <w:szCs w:val="20"/>
        </w:rPr>
        <w:t>Telefon kontaktowy pełnoletniego uczestnika lub rodzica/opiekuna prawnego *: ……………………...................</w:t>
      </w:r>
      <w:r/>
    </w:p>
    <w:p>
      <w:pPr>
        <w:pStyle w:val="Normal"/>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(2)</w:t>
      </w:r>
      <w:r/>
    </w:p>
    <w:p>
      <w:pPr>
        <w:pStyle w:val="Normal"/>
        <w:jc w:val="both"/>
      </w:pPr>
      <w:r>
        <w:rPr>
          <w:rFonts w:ascii="Times New Roman" w:hAnsi="Times New Roman"/>
          <w:sz w:val="20"/>
          <w:szCs w:val="20"/>
        </w:rPr>
        <w:t xml:space="preserve">Wyrażam zgodę na wysyłanie informacji dotyczących organizacji </w:t>
      </w:r>
      <w:r>
        <w:rPr>
          <w:rFonts w:ascii="Times New Roman" w:hAnsi="Times New Roman"/>
          <w:b/>
          <w:bCs/>
          <w:i w:val="false"/>
          <w:caps w:val="false"/>
          <w:smallCaps w:val="false"/>
          <w:color w:val="404040"/>
          <w:spacing w:val="0"/>
          <w:sz w:val="20"/>
          <w:szCs w:val="20"/>
        </w:rPr>
        <w:t>X OGÓLNOPOLSKIEGO PRZEGLĄDU ZESPOŁÓW FOLKLORYSTYCZNYCH</w:t>
      </w:r>
      <w:r>
        <w:rPr>
          <w:rFonts w:ascii="Times New Roman" w:hAnsi="Times New Roman"/>
          <w:sz w:val="20"/>
          <w:szCs w:val="20"/>
        </w:rPr>
        <w:t xml:space="preserve"> przez Gminny Ośrodek Kultury im. Janusza Gniatkowskiego          z siedzibą w Poraju (42-360), przy ul. Piłsudskiego 14, drogą elektroniczną, telefoniczną lub przez SMS zgodnie z ustawą z dn. 18.07.2002 r. o świadczeniu usług drogą elektroniczną (Dz.U. 2017, poz. 1219).</w:t>
      </w:r>
      <w:r/>
    </w:p>
    <w:p>
      <w:pPr>
        <w:pStyle w:val="Normal"/>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xml:space="preserve">.........................................................                        …............................................................................... </w:t>
      </w:r>
      <w:r/>
    </w:p>
    <w:p>
      <w:pPr>
        <w:pStyle w:val="Normal"/>
        <w:spacing w:lineRule="auto" w:line="240" w:before="0" w:after="0"/>
        <w:jc w:val="both"/>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 pełnoletniego uczestnika rodzica/opiekuna prawnego*</w:t>
      </w:r>
      <w:r/>
    </w:p>
    <w:p>
      <w:pPr>
        <w:pStyle w:val="Normal"/>
        <w:spacing w:lineRule="auto" w:line="240" w:before="0" w:after="0"/>
        <w:jc w:val="both"/>
        <w:rPr>
          <w:sz w:val="21"/>
          <w:i/>
          <w:sz w:val="21"/>
          <w:i/>
          <w:szCs w:val="21"/>
          <w:iCs/>
          <w:rFonts w:ascii="Times New Roman" w:hAnsi="Times New Roman" w:eastAsia="SimSun" w:cs="Calibri"/>
          <w:color w:val="00000A"/>
          <w:lang w:val="pl-PL" w:eastAsia="en-US" w:bidi="ar-SA"/>
        </w:rPr>
      </w:pPr>
      <w:r>
        <w:rPr>
          <w:rFonts w:eastAsia="SimSun" w:cs="Calibri" w:ascii="Times New Roman" w:hAnsi="Times New Roman"/>
          <w:i/>
          <w:iCs/>
          <w:color w:val="00000A"/>
          <w:sz w:val="21"/>
          <w:szCs w:val="21"/>
          <w:lang w:val="pl-PL" w:eastAsia="en-US" w:bidi="ar-SA"/>
        </w:rPr>
      </w:r>
      <w:r/>
    </w:p>
    <w:p>
      <w:pPr>
        <w:pStyle w:val="Normal"/>
        <w:spacing w:lineRule="auto" w:line="240" w:before="0" w:after="0"/>
        <w:jc w:val="both"/>
      </w:pPr>
      <w:r>
        <w:rPr>
          <w:rFonts w:ascii="Times New Roman" w:hAnsi="Times New Roman"/>
          <w:i/>
          <w:iCs/>
          <w:sz w:val="16"/>
          <w:szCs w:val="16"/>
        </w:rPr>
        <w:t xml:space="preserve">* w przypadku uczestników niepełnoletnich </w:t>
      </w:r>
      <w:r/>
    </w:p>
    <w:p>
      <w:pPr>
        <w:pStyle w:val="Normal"/>
        <w:spacing w:lineRule="auto" w:line="240" w:before="0" w:after="0"/>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pełnoletni uczestnik lub rodzic/opiekun prawny nie wyrazi zgody, członek zespołu może wziąć udział  w konkursie)</w:t>
      </w:r>
      <w:r/>
    </w:p>
    <w:p>
      <w:pPr>
        <w:pStyle w:val="Normal"/>
        <w:spacing w:lineRule="auto" w:line="240" w:before="0" w:after="0"/>
        <w:jc w:val="both"/>
        <w:rPr>
          <w:sz w:val="18"/>
          <w:sz w:val="18"/>
          <w:szCs w:val="18"/>
          <w:rFonts w:ascii="Times New Roman" w:hAnsi="Times New Roman" w:eastAsia="SimSun" w:cs="Calibri"/>
          <w:color w:val="00000A"/>
          <w:lang w:val="pl-PL" w:eastAsia="en-US" w:bidi="ar-SA"/>
        </w:rPr>
      </w:pPr>
      <w:r>
        <w:rPr>
          <w:rFonts w:eastAsia="SimSun" w:cs="Calibri" w:ascii="Times New Roman" w:hAnsi="Times New Roman"/>
          <w:color w:val="00000A"/>
          <w:sz w:val="18"/>
          <w:szCs w:val="18"/>
          <w:lang w:val="pl-PL" w:eastAsia="en-US" w:bidi="ar-SA"/>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eastAsia="SimSun" w:cs="Calibri" w:ascii="Times New Roman" w:hAnsi="Times New Roman"/>
          <w:color w:val="00000A"/>
          <w:sz w:val="22"/>
          <w:szCs w:val="22"/>
          <w:lang w:val="pl-PL" w:eastAsia="en-US" w:bidi="ar-SA"/>
        </w:rPr>
      </w:r>
      <w:r/>
    </w:p>
    <w:p>
      <w:pPr>
        <w:pStyle w:val="Normal"/>
        <w:widowControl/>
        <w:suppressAutoHyphens w:val="true"/>
        <w:spacing w:lineRule="auto" w:line="240" w:before="0" w:after="0"/>
        <w:jc w:val="center"/>
        <w:rPr>
          <w:sz w:val="22"/>
          <w:sz w:val="22"/>
          <w:szCs w:val="22"/>
          <w:rFonts w:ascii="Calibri" w:hAnsi="Calibri" w:eastAsia="SimSun" w:cs="Calibri"/>
          <w:color w:val="00000A"/>
          <w:lang w:val="pl-PL" w:eastAsia="en-US" w:bidi="ar-SA"/>
        </w:rPr>
      </w:pPr>
      <w:r>
        <w:rPr/>
      </w:r>
      <w:r/>
    </w:p>
    <w:sectPr>
      <w:headerReference w:type="default" r:id="rId11"/>
      <w:type w:val="nextPage"/>
      <w:pgSz w:w="11906" w:h="16838"/>
      <w:pgMar w:left="1417" w:right="1417" w:header="426" w:top="1676" w:footer="0" w:bottom="27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Wingdings">
    <w:charset w:val="ee"/>
    <w:family w:val="roman"/>
    <w:pitch w:val="variable"/>
  </w:font>
  <w:font w:name="Tahoma">
    <w:charset w:val="ee"/>
    <w:family w:val="roman"/>
    <w:pitch w:val="variable"/>
  </w:font>
  <w:font w:name="OpenSymbol">
    <w:altName w:val="Arial Unicode MS"/>
    <w:charset w:val="02"/>
    <w:family w:val="auto"/>
    <w:pitch w:val="default"/>
  </w:font>
  <w:font w:name="Arial">
    <w:charset w:val="ee"/>
    <w:family w:val="swiss"/>
    <w:pitch w:val="variable"/>
  </w:font>
  <w:font w:name="Georgia">
    <w:charset w:val="ee"/>
    <w:family w:val="roman"/>
    <w:pitch w:val="variable"/>
  </w:font>
  <w:font w:name="Comic Sans MS">
    <w:charset w:val="ee"/>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spacing w:lineRule="auto" w:line="240"/>
      <w:ind w:left="567" w:right="0" w:firstLine="2265"/>
      <w:jc w:val="right"/>
      <w:rPr>
        <w:sz w:val="20"/>
        <w:b/>
        <w:sz w:val="20"/>
        <w:b/>
        <w:szCs w:val="20"/>
        <w:rFonts w:ascii="Comic Sans MS" w:hAnsi="Comic Sans MS" w:cs="Comic Sans MS"/>
      </w:rPr>
    </w:pPr>
    <w:r>
      <w:rPr>
        <w:rFonts w:cs="Comic Sans MS" w:ascii="Comic Sans MS" w:hAnsi="Comic Sans MS"/>
        <w:b/>
        <w:sz w:val="16"/>
        <w:szCs w:val="16"/>
      </w:rPr>
      <w:t>GMINNY OŚRODEK KULTURY</w:t>
      <w:drawing>
        <wp:anchor behindDoc="1" distT="0" distB="0" distL="114300" distR="114300" simplePos="0" locked="0" layoutInCell="1" allowOverlap="1" relativeHeight="6">
          <wp:simplePos x="0" y="0"/>
          <wp:positionH relativeFrom="column">
            <wp:posOffset>-5715</wp:posOffset>
          </wp:positionH>
          <wp:positionV relativeFrom="paragraph">
            <wp:posOffset>64135</wp:posOffset>
          </wp:positionV>
          <wp:extent cx="979805" cy="69342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79805" cy="693420"/>
                  </a:xfrm>
                  <a:prstGeom prst="rect">
                    <a:avLst/>
                  </a:prstGeom>
                  <a:noFill/>
                  <a:ln w="9525">
                    <a:noFill/>
                    <a:miter lim="800000"/>
                    <a:headEnd/>
                    <a:tailEnd/>
                  </a:ln>
                </pic:spPr>
              </pic:pic>
            </a:graphicData>
          </a:graphic>
        </wp:anchor>
      </w:drawing>
    </w:r>
    <w:r/>
  </w:p>
  <w:p>
    <w:pPr>
      <w:pStyle w:val="Gwka"/>
      <w:tabs>
        <w:tab w:val="left" w:pos="2265" w:leader="none"/>
        <w:tab w:val="center" w:pos="4536" w:leader="none"/>
        <w:tab w:val="right" w:pos="9072" w:leader="none"/>
      </w:tabs>
      <w:spacing w:lineRule="auto" w:line="240"/>
      <w:ind w:left="567" w:right="0" w:firstLine="2265"/>
      <w:jc w:val="right"/>
      <w:rPr>
        <w:sz w:val="16"/>
        <w:sz w:val="16"/>
        <w:szCs w:val="16"/>
        <w:rFonts w:ascii="Comic Sans MS" w:hAnsi="Comic Sans MS" w:cs="Comic Sans MS"/>
      </w:rPr>
    </w:pPr>
    <w:r>
      <w:rPr>
        <w:rFonts w:cs="Comic Sans MS" w:ascii="Comic Sans MS" w:hAnsi="Comic Sans MS"/>
        <w:b/>
        <w:sz w:val="16"/>
        <w:szCs w:val="16"/>
      </w:rPr>
      <w:t>im. Janusza Gniatkowskiego w Poraju</w:t>
    </w:r>
    <w:r/>
  </w:p>
  <w:p>
    <w:pPr>
      <w:pStyle w:val="Gwka"/>
      <w:tabs>
        <w:tab w:val="left" w:pos="2265" w:leader="none"/>
        <w:tab w:val="center" w:pos="4536" w:leader="none"/>
        <w:tab w:val="right" w:pos="9072" w:leader="none"/>
      </w:tabs>
      <w:ind w:left="567" w:right="0" w:firstLine="2265"/>
      <w:jc w:val="right"/>
    </w:pPr>
    <w:r>
      <w:rPr>
        <w:rFonts w:cs="Comic Sans MS" w:ascii="Comic Sans MS" w:hAnsi="Comic Sans MS"/>
        <w:sz w:val="16"/>
        <w:szCs w:val="16"/>
      </w:rPr>
      <w:t>ul. Piłsudskiego 14, 42-360 Poraj</w:t>
    </w:r>
    <w:r/>
  </w:p>
  <w:p>
    <w:pPr>
      <w:pStyle w:val="Gwka"/>
      <w:tabs>
        <w:tab w:val="left" w:pos="2265" w:leader="none"/>
        <w:tab w:val="center" w:pos="4536" w:leader="none"/>
        <w:tab w:val="right" w:pos="9072" w:leader="none"/>
      </w:tabs>
      <w:ind w:left="567" w:right="0" w:firstLine="2265"/>
      <w:jc w:val="right"/>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r/>
  </w:p>
  <w:p>
    <w:pPr>
      <w:pStyle w:val="Normal"/>
      <w:jc w:val="right"/>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r/>
  </w:p>
  <w:p>
    <w:pPr>
      <w:pStyle w:val="Normal"/>
      <w:widowControl/>
      <w:suppressAutoHyphens w:val="true"/>
      <w:bidi w:val="0"/>
      <w:spacing w:lineRule="auto" w:line="276" w:before="0" w:after="200"/>
      <w:jc w:val="left"/>
      <w:rPr>
        <w:sz w:val="22"/>
        <w:sz w:val="22"/>
        <w:szCs w:val="22"/>
        <w:rFonts w:ascii="Calibri" w:hAnsi="Calibri" w:eastAsia="SimSun" w:cs="Calibri"/>
        <w:color w:val="00000A"/>
        <w:lang w:val="pl-PL" w:eastAsia="en-US" w:bidi="ar-SA"/>
      </w:rPr>
    </w:pPr>
    <w:r>
      <w:rPr>
        <w:rFonts w:eastAsia="SimSun" w:cs="Calibri"/>
        <w:color w:val="00000A"/>
        <w:sz w:val="22"/>
        <w:szCs w:val="22"/>
        <w:lang w:val="pl-PL" w:eastAsia="en-US" w:bidi="ar-SA"/>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2"/>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basedOn w:val="Normal"/>
    <w:pPr>
      <w:keepNext/>
      <w:keepLines/>
      <w:spacing w:before="480" w:after="0"/>
      <w:outlineLvl w:val="0"/>
    </w:pPr>
    <w:rPr>
      <w:rFonts w:ascii="Cambria" w:hAnsi="Cambria" w:cs="Mangal"/>
      <w:b/>
      <w:bCs/>
      <w:color w:val="365F91"/>
      <w:sz w:val="28"/>
      <w:szCs w:val="28"/>
    </w:rPr>
  </w:style>
  <w:style w:type="paragraph" w:styleId="Nagwek2">
    <w:name w:val="Nagłówek 2"/>
    <w:basedOn w:val="Normal"/>
    <w:pPr>
      <w:keepNext/>
      <w:keepLines/>
      <w:spacing w:before="200" w:after="0"/>
      <w:outlineLvl w:val="1"/>
    </w:pPr>
    <w:rPr>
      <w:rFonts w:ascii="Cambria" w:hAnsi="Cambria" w:cs="Mangal"/>
      <w:b/>
      <w:bCs/>
      <w:color w:val="4F81BD"/>
      <w:sz w:val="26"/>
      <w:szCs w:val="26"/>
    </w:rPr>
  </w:style>
  <w:style w:type="paragraph" w:styleId="Nagwek3">
    <w:name w:val="Nagłówek 3"/>
    <w:basedOn w:val="Normal"/>
    <w:pPr>
      <w:keepNext/>
      <w:keepLines/>
      <w:spacing w:before="200" w:after="0"/>
      <w:outlineLvl w:val="2"/>
    </w:pPr>
    <w:rPr>
      <w:rFonts w:ascii="Cambria" w:hAnsi="Cambria" w:cs="Mangal"/>
      <w:b/>
      <w:bCs/>
      <w:color w:val="4F81BD"/>
    </w:rPr>
  </w:style>
  <w:style w:type="paragraph" w:styleId="Nagwek4">
    <w:name w:val="Nagłówek 4"/>
    <w:basedOn w:val="Normal"/>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Symbol" w:hAnsi="Symbol" w:cs="OpenSymbol;Arial Unicode MS"/>
    </w:rPr>
  </w:style>
  <w:style w:type="character" w:styleId="WW8Num4z1">
    <w:name w:val="WW8Num4z1"/>
    <w:rPr>
      <w:rFonts w:ascii="OpenSymbol;Arial Unicode MS" w:hAnsi="OpenSymbol;Arial Unicode MS" w:cs="OpenSymbol;Arial Unicode MS"/>
    </w:rPr>
  </w:style>
  <w:style w:type="character" w:styleId="WW8Num4z2">
    <w:name w:val="WW8Num4z2"/>
    <w:rPr>
      <w:rFonts w:ascii="Wingdings" w:hAnsi="Wingdings" w:cs="Wingdings"/>
    </w:rPr>
  </w:style>
  <w:style w:type="character" w:styleId="WW8Num5z0">
    <w:name w:val="WW8Num5z0"/>
    <w:rPr>
      <w:rFonts w:ascii="Symbol" w:hAnsi="Symbol" w:cs="Symbol"/>
    </w:rPr>
  </w:style>
  <w:style w:type="character" w:styleId="WW8Num5z1">
    <w:name w:val="WW8Num5z1"/>
    <w:rPr>
      <w:rFonts w:ascii="OpenSymbol;Arial Unicode MS" w:hAnsi="OpenSymbol;Arial Unicode MS" w:cs="OpenSymbol;Arial Unicode MS"/>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DefaultParagraphFont">
    <w:name w:val="Default Paragraph Font"/>
    <w:rPr/>
  </w:style>
  <w:style w:type="character" w:styleId="Nagwek1Znak">
    <w:name w:val="Nagłówek 1 Znak"/>
    <w:basedOn w:val="DefaultParagraphFont"/>
    <w:rPr>
      <w:rFonts w:ascii="Cambria" w:hAnsi="Cambria" w:cs="Mangal"/>
      <w:b/>
      <w:bCs/>
      <w:color w:val="365F91"/>
      <w:sz w:val="28"/>
      <w:szCs w:val="28"/>
    </w:rPr>
  </w:style>
  <w:style w:type="character" w:styleId="Nagwek2Znak">
    <w:name w:val="Nagłówek 2 Znak"/>
    <w:basedOn w:val="DefaultParagraphFont"/>
    <w:rPr>
      <w:rFonts w:ascii="Cambria" w:hAnsi="Cambria" w:cs="Mangal"/>
      <w:b/>
      <w:bCs/>
      <w:color w:val="4F81BD"/>
      <w:sz w:val="26"/>
      <w:szCs w:val="26"/>
    </w:rPr>
  </w:style>
  <w:style w:type="character" w:styleId="Nagwek3Znak">
    <w:name w:val="Nagłówek 3 Znak"/>
    <w:basedOn w:val="DefaultParagraphFont"/>
    <w:rPr>
      <w:rFonts w:ascii="Cambria" w:hAnsi="Cambria" w:cs="Mangal"/>
      <w:b/>
      <w:bCs/>
      <w:color w:val="4F81BD"/>
    </w:rPr>
  </w:style>
  <w:style w:type="character" w:styleId="NagwekZnak">
    <w:name w:val="Nagłówek Znak"/>
    <w:basedOn w:val="DefaultParagraphFont"/>
    <w:rPr/>
  </w:style>
  <w:style w:type="character" w:styleId="StopkaZnak">
    <w:name w:val="Stopka Znak"/>
    <w:basedOn w:val="DefaultParagraphFont"/>
    <w:rPr/>
  </w:style>
  <w:style w:type="character" w:styleId="TekstdymkaZnak">
    <w:name w:val="Tekst dymka Znak"/>
    <w:basedOn w:val="DefaultParagraphFon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rPr>
      <w:rFonts w:ascii="Times New Roman" w:hAnsi="Times New Roman" w:eastAsia="Times New Roman" w:cs="Times New Roman"/>
      <w:b/>
      <w:bCs/>
      <w:sz w:val="24"/>
      <w:szCs w:val="24"/>
      <w:lang w:eastAsia="pl-PL"/>
    </w:rPr>
  </w:style>
  <w:style w:type="character" w:styleId="Mocnowyrniony">
    <w:name w:val="Mocno wyróżniony"/>
    <w:basedOn w:val="DefaultParagraphFont"/>
    <w:rPr>
      <w:b/>
      <w:bCs/>
    </w:rPr>
  </w:style>
  <w:style w:type="character" w:styleId="ListLabel3">
    <w:name w:val="ListLabel 3"/>
    <w:rPr>
      <w:rFonts w:cs="Symbol"/>
    </w:rPr>
  </w:style>
  <w:style w:type="character" w:styleId="ListLabel4">
    <w:name w:val="ListLabel 4"/>
    <w:rPr>
      <w:rFonts w:cs="OpenSymbol;Arial Unicode M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OpenSymbol;Arial Unicode MS"/>
    </w:rPr>
  </w:style>
  <w:style w:type="character" w:styleId="Znakiwypunktowania">
    <w:name w:val="Znaki wypunktowania"/>
    <w:rPr>
      <w:rFonts w:ascii="OpenSymbol;Arial Unicode MS" w:hAnsi="OpenSymbol;Arial Unicode MS" w:eastAsia="OpenSymbol;Arial Unicode MS" w:cs="OpenSymbol;Arial Unicode MS"/>
    </w:rPr>
  </w:style>
  <w:style w:type="character" w:styleId="ListLabel16">
    <w:name w:val="ListLabel 16"/>
    <w:rPr>
      <w:rFonts w:cs="Symbol"/>
    </w:rPr>
  </w:style>
  <w:style w:type="character" w:styleId="ListLabel17">
    <w:name w:val="ListLabel 17"/>
    <w:rPr>
      <w:rFonts w:cs="OpenSymbol"/>
    </w:rPr>
  </w:style>
  <w:style w:type="character" w:styleId="ListLabel18">
    <w:name w:val="ListLabel 18"/>
    <w:rPr>
      <w:rFonts w:cs="Symbol"/>
    </w:rPr>
  </w:style>
  <w:style w:type="character" w:styleId="ListLabel19">
    <w:name w:val="ListLabel 19"/>
    <w:rPr>
      <w:rFonts w:cs="OpenSymbol"/>
    </w:rPr>
  </w:style>
  <w:style w:type="character" w:styleId="ListLabel20">
    <w:name w:val="ListLabel 20"/>
    <w:rPr>
      <w:rFonts w:cs="Symbol"/>
    </w:rPr>
  </w:style>
  <w:style w:type="character" w:styleId="ListLabel21">
    <w:name w:val="ListLabel 21"/>
    <w:rPr>
      <w:rFonts w:cs="OpenSymbol"/>
    </w:rPr>
  </w:style>
  <w:style w:type="character" w:styleId="ListLabel22">
    <w:name w:val="ListLabel 22"/>
    <w:rPr>
      <w:rFonts w:cs="Symbol"/>
    </w:rPr>
  </w:style>
  <w:style w:type="character" w:styleId="ListLabel23">
    <w:name w:val="ListLabel 23"/>
    <w:rPr>
      <w:rFonts w:cs="OpenSymbol"/>
    </w:rPr>
  </w:style>
  <w:style w:type="character" w:styleId="ListLabel24">
    <w:name w:val="ListLabel 24"/>
    <w:rPr>
      <w:rFonts w:cs="Symbol"/>
    </w:rPr>
  </w:style>
  <w:style w:type="character" w:styleId="ListLabel25">
    <w:name w:val="ListLabel 25"/>
    <w:rPr>
      <w:rFonts w:cs="OpenSymbol"/>
    </w:rPr>
  </w:style>
  <w:style w:type="paragraph" w:styleId="Nagwek">
    <w:name w:val="Nagłówek"/>
    <w:basedOn w:val="Normal"/>
    <w:next w:val="Tretekstu"/>
    <w:pPr>
      <w:keepNext/>
      <w:spacing w:before="240" w:after="120"/>
    </w:pPr>
    <w:rPr>
      <w:rFonts w:ascii="Arial" w:hAnsi="Arial" w:eastAsia="Microsoft YaHei" w:cs="Mangal"/>
      <w:sz w:val="28"/>
      <w:szCs w:val="28"/>
    </w:rPr>
  </w:style>
  <w:style w:type="paragraph" w:styleId="Tretekstu">
    <w:name w:val="Treść tekstu"/>
    <w:basedOn w:val="Normal"/>
    <w:pPr>
      <w:spacing w:lineRule="auto" w:line="288"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Spacing">
    <w:name w:val="No Spacing"/>
    <w:pPr>
      <w:widowControl/>
      <w:suppressAutoHyphens w:val="true"/>
      <w:overflowPunct w:val="false"/>
      <w:bidi w:val="0"/>
      <w:spacing w:lineRule="atLeast" w:line="100" w:before="0" w:after="0"/>
      <w:jc w:val="left"/>
    </w:pPr>
    <w:rPr>
      <w:rFonts w:ascii="Calibri" w:hAnsi="Calibri" w:eastAsia="SimSun" w:cs="Calibri"/>
      <w:color w:val="00000A"/>
      <w:sz w:val="22"/>
      <w:szCs w:val="22"/>
      <w:lang w:val="pl-PL" w:eastAsia="en-US" w:bidi="ar-SA"/>
    </w:rPr>
  </w:style>
  <w:style w:type="paragraph" w:styleId="Gwka">
    <w:name w:val="Główka"/>
    <w:basedOn w:val="Normal"/>
    <w:pPr>
      <w:tabs>
        <w:tab w:val="center" w:pos="4536" w:leader="none"/>
        <w:tab w:val="right" w:pos="9072" w:leader="none"/>
      </w:tabs>
      <w:spacing w:lineRule="atLeast" w:line="100" w:before="0" w:after="0"/>
    </w:pPr>
    <w:rPr/>
  </w:style>
  <w:style w:type="paragraph" w:styleId="Stopka">
    <w:name w:val="Stopka"/>
    <w:basedOn w:val="Normal"/>
    <w:pPr>
      <w:tabs>
        <w:tab w:val="center" w:pos="4536" w:leader="none"/>
        <w:tab w:val="right" w:pos="9072" w:leader="none"/>
      </w:tabs>
      <w:spacing w:lineRule="atLeast" w:line="100" w:before="0" w:after="0"/>
    </w:pPr>
    <w:rPr/>
  </w:style>
  <w:style w:type="paragraph" w:styleId="BalloonText">
    <w:name w:val="Balloon Text"/>
    <w:basedOn w:val="Normal"/>
    <w:pPr>
      <w:spacing w:lineRule="atLeast" w:line="100" w:before="0" w:after="0"/>
    </w:pPr>
    <w:rPr>
      <w:rFonts w:ascii="Tahoma" w:hAnsi="Tahoma" w:cs="Tahoma"/>
      <w:sz w:val="16"/>
      <w:szCs w:val="16"/>
    </w:rPr>
  </w:style>
  <w:style w:type="paragraph" w:styleId="NormalWeb">
    <w:name w:val="Normal (Web)"/>
    <w:basedOn w:val="Normal"/>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pPr>
      <w:spacing w:before="0" w:after="0"/>
      <w:ind w:left="720" w:right="0" w:hanging="0"/>
      <w:contextualSpacing/>
    </w:pPr>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yperlink" Target="http://www.gokporaj.pl/" TargetMode="External"/><Relationship Id="rId10" Type="http://schemas.openxmlformats.org/officeDocument/2006/relationships/hyperlink" Target="http://www.gokporaj.pl/"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7599</TotalTime>
  <Application>LibreOffice/4.3.1.2$Windows_x86 LibreOffice_project/958349dc3b25111dbca392fbc281a05559ef6848</Application>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language>pl-PL</dc:language>
  <cp:lastPrinted>2017-05-10T15:18:49Z</cp:lastPrinted>
  <dcterms:modified xsi:type="dcterms:W3CDTF">2018-06-19T11:01:24Z</dcterms:modified>
  <cp:revision>26</cp:revision>
</cp:coreProperties>
</file>